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19" w:rsidRDefault="00012B99" w:rsidP="00A91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7A7F47" wp14:editId="50718DE6">
            <wp:extent cx="6947065" cy="9280542"/>
            <wp:effectExtent l="0" t="0" r="0" b="0"/>
            <wp:docPr id="2" name="Рисунок 2" descr="C:\Users\User\Desktop\IMG_20230927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7_09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2043"/>
                    <a:stretch/>
                  </pic:blipFill>
                  <pic:spPr bwMode="auto">
                    <a:xfrm>
                      <a:off x="0" y="0"/>
                      <a:ext cx="6952076" cy="92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19" w:rsidRDefault="004A7A19" w:rsidP="00A91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BB113CF" wp14:editId="3351D939">
            <wp:simplePos x="0" y="0"/>
            <wp:positionH relativeFrom="column">
              <wp:posOffset>61595</wp:posOffset>
            </wp:positionH>
            <wp:positionV relativeFrom="paragraph">
              <wp:posOffset>323215</wp:posOffset>
            </wp:positionV>
            <wp:extent cx="6650990" cy="9238615"/>
            <wp:effectExtent l="0" t="0" r="0" b="0"/>
            <wp:wrapThrough wrapText="bothSides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hrough>
            <wp:docPr id="1" name="Рисунок 1" descr="C:\Users\Анна\Desktop\Новая папка (3)\IMG_20230920_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3)\IMG_20230920_123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B99" w:rsidRDefault="00012B99" w:rsidP="00012B99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GoBack"/>
      <w:bookmarkEnd w:id="0"/>
    </w:p>
    <w:p w:rsidR="00BB66B0" w:rsidRDefault="00BB66B0" w:rsidP="00555258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552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ПОЯСНИТЕЛЬНАЯ ЗАПИСКА</w:t>
      </w:r>
    </w:p>
    <w:p w:rsidR="00555258" w:rsidRPr="00555258" w:rsidRDefault="00555258" w:rsidP="00555258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B66B0" w:rsidRPr="00555258" w:rsidRDefault="00BB66B0" w:rsidP="00555258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A4A62">
        <w:rPr>
          <w:rFonts w:ascii="Times New Roman" w:eastAsia="Times New Roman" w:hAnsi="Times New Roman" w:cs="Times New Roman"/>
          <w:b/>
          <w:sz w:val="24"/>
          <w:szCs w:val="24"/>
        </w:rPr>
        <w:t>Рабочая программа по учебному предмету «Литературное чтение»</w:t>
      </w:r>
      <w:r w:rsidRPr="00555258">
        <w:rPr>
          <w:rFonts w:ascii="Times New Roman" w:eastAsia="Times New Roman" w:hAnsi="Times New Roman" w:cs="Times New Roman"/>
          <w:sz w:val="24"/>
          <w:szCs w:val="24"/>
        </w:rPr>
        <w:t xml:space="preserve">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 «ЛИТЕРАТУРНОЕ ЧТЕНИЕ»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</w:t>
      </w:r>
      <w:r w:rsidRPr="00BB66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рабочей 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программе воспитания.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ИЗУЧЕНИЯ УЧЕБНОГО ПРЕДМЕТА «ЛИТЕРАТУРНОЕ ЧТЕНИЕ»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55525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Приобретённые обучающимися знания, полученный опыт решения учебных задач, а также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Достижение цели изучения литературного чтения определяется решением следующих задач: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достижение необходимого для продолжения образования уровня общего речевого развития;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 в соответствии с представленными предметными результатами по классам;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овладение техникой смыслового чтения вслух, «про себя» (молча) и текстовой деятельностью, обеспечивающей понимание и использование информации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для решения учебных задач.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В основу отбора произведений для литературного чтения положены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общедидактические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BB66B0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результаты изучения литературного чтения включают личностные,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br/>
      </w: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УЧЕБНОГО ПРЕДМЕТА «ЛИТЕРАТУРНОЕ ЧТЕНИЕ» В УЧЕБНОМ ПЛАНЕ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На литературное чтение в 1 классе отводится 132 часа (из них ‌не менее 80 часов‌ 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О Родине, героические страницы истории.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 Наше Отечество, образ родной земли в стихотворных и прозаических произведениях писателей и поэтов Х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Пескова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> ‌и др.‌).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Круг чтения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для чтения: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 ‌(1-2 рассказа военно-исторической тематики) и другие (по выбору).‌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Фольклор (устное народное творчество)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словесный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 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Круг чтения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произведения малых жанров фольклора, народные сказки ‌(2-3 сказки по выбору)‌, сказки народов России ‌(2-3 сказки по выбору)‌, былины из цикла об Илье Муромце, Алёше Поповиче, Добрыне Никитиче ‌(1-2 по выбору)‌.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Творчество А. С. Пушкина. 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А.С. Пушкин «Сказка о мёртвой царевне и о семи богатырях», «Няне», «Осень» (отрывки), «Зимняя дорога» ‌и другие‌.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Творчество И. А. Крылова. 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Хемницера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>, Л. Н. Толстого, С. В. Михалкова. Басни стихотворные и прозаические ‌(не менее трёх)‌.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для чтения: Крылов И.А. «Стрекоза и муравей», «Квартет», И.И.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Хемницер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«Стрекоза», Л.Н. Толстой «Стрекоза и муравьи» ‌и другие‌.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Творчество М. Ю. Лермонтова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Круг чтения: лирические произведения М. Ю. Лермонтова ‌(не менее трёх)‌. Средства художественной выразительности (сравнение, эпитет, олицетворение); рифма, ритм.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М.Ю. Лермонтов «Утёс», «Парус», «Москва, Москва! …Люблю тебя как сын…» ‌и другие‌.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Литературная сказка.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 Тематика авторских стихотворных сказок ‌(две-три по выбору)‌. Герои литературных сказок (произведения П. П. Ершова, П. П. Бажова, С. Т. Аксакова, С. Я. Маршака ‌и др.‌).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П.П. Бажов «Серебряное копытце», П.П. Ершов «Конёк-Горбунок», С.Т. Аксаков «Аленький цветочек» ‌и другие‌.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Картины природы в творчестве поэтов и писателей ХI</w:t>
      </w:r>
      <w:proofErr w:type="gramStart"/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Х–</w:t>
      </w:r>
      <w:proofErr w:type="gramEnd"/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ХХ веков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 ‌(не менее пяти авторов по выбору)‌: В. А. Жуковский, И.С. Никитин, Е. А. Баратынский, Ф. И. Тютчев, А. А. Фет, ‌Н. А. Некрасов, И. А. Бунин, А. А. Блок, К. Д. Бальмонт и др.‌ 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Репродукция картины как иллюстрация к лирическому произведению.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 </w:t>
      </w:r>
      <w:r w:rsidRPr="00BB66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​‌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и другие (по выбору).</w:t>
      </w:r>
      <w:r w:rsidRPr="00BB66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‌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Творчество Л. Н. Толстого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. Круг чтения ‌(не менее трёх произведений)‌: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Л.Н. Толстой «Детство» (отдельные главы), «Русак», «Черепаха» ‌и другие (по выбору)‌.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Произведения о животных и родной природе.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 Взаимоотношения человека и животных, защита и охрана природы – тема произведений литературы. Круг чтения ‌(не менее трёх авторов)‌: на примере произведений В. П. Астафьева, М. М. Пришвина, С.А. Есенина, ‌А. И. Куприна, К. Г. Паустовского, Ю. И. Коваля и др.‌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Произведения для чтения: В.П. Астафьев «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Капалуха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>», М.М. Пришвин «Выскочка», С.А. Есенин «Лебёдушка» </w:t>
      </w:r>
      <w:r w:rsidRPr="00BB66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​‌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и другие (по выбору).</w:t>
      </w:r>
      <w:r w:rsidRPr="00BB66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‌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Произведения о детях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. Тематика произведений о детях, их жизни, играх и занятиях, взаимоотношениях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 ‌(на примере произведений не менее трёх авторов)‌: А. П. Чехова, Н. Г. Гарина-Михайловского, М.М. Зощенко, К.Г.Паустовский, ‌Б. С. Житкова, В. В. Крапивина и др.‌ Словесный портрет героя как его характеристика. Авторский способ выражения главной мысли. Основные события сюжета, отношение к ним героев. 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 ‌(1-2 рассказа из цикла)‌, К.Г. Паустовский «Корзина с еловыми шишками» и другие.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Пьеса.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 Знакомство с новым жанром – пьесой-сказкой. Пьеса – произведение литературы и театрального искусства ‌(одна по выбору)‌.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С.Я. Маршак «Двенадцать месяцев» и другие.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Юмористические произведения.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 Круг чтения ‌(не менее двух произведений по выбору):‌ юмористические произведения на примере рассказов В. Ю. Драгунского, Н. Н. Носова, ‌М. М. Зощенко, В. В.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Голявкина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>‌. 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Произведения для чтения: В.Ю. Драгунский «Денискины рассказы» ‌(1-2 произведения по выбору)‌, Н.Н. Носов «Витя Малеев в школе и дома» (отдельные главы) ‌и другие‌.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Зарубежная литература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. Расширение круга чтения произведений зарубежных писателей. Литературные сказки Х.-К. Андерсена, ‌Ш. Перро, братьев Гримм и др. (по выбору)‌. Приключенческая литература: произведения Дж. Свифта, Марка Твена. 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для чтения: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Сойер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>» (отдельные главы) ‌и другие (по выбору)‌.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Библиографическая культура (работа с детской книгой и справочной литературой)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Работа с источниками периодической печати.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Изучение литературного чтения в 4 классе способствует 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читать про себя (молча), оценивать своё чтение с точки зрения понимания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br/>
        <w:t>и запоминания текста;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характеризовать героя и давать оценку его поступкам;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br/>
        <w:t>(по контрасту или аналогии);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составлять план (вопросный, номинативный, цитатный) текста, дополнять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br/>
        <w:t>и восстанавливать нарушенную последовательность;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Работа с информацией как часть познавательных универсальных учебных действий способствуют формированию умений: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пересказывать текст в соответствии с учебной задачей;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рассказывать о тематике детской литературы, о любимом писателе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br/>
        <w:t>и его произведениях;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оценивать мнение авторов о героях и своё отношение к ним;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использовать элементы импровизации при исполнении фольклорных произведений;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сочинять небольшие тексты повествовательного и описательного характера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br/>
        <w:t>по наблюдениям, на заданную тему.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Регулятивные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универсальные учебные способствуют формированию умений: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определять цель выразительного исполнения и работы с текстом;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br/>
        <w:t>их в предстоящей работе.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 способствует формированию умений: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театрализованной деятельности: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инсценировании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br/>
        <w:t>и драматизации (читать по ролям, разыгрывать сценки);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соблюдать правила взаимодействия;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ответственно относиться к своим обязанностям в процессе совместной деятельности, оценивать свой вклад в общее дело.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br/>
      </w:r>
    </w:p>
    <w:bookmarkStart w:id="1" w:name="_ftn1"/>
    <w:p w:rsidR="00BB66B0" w:rsidRPr="00BB66B0" w:rsidRDefault="000A3B65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BB66B0" w:rsidRPr="00BB66B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"https://workprogram.edsoo.ru/work-programs/778849" \l "_ftnref1" </w:instrText>
      </w:r>
      <w:r w:rsidRPr="00BB66B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BB66B0" w:rsidRPr="00BB66B0">
        <w:rPr>
          <w:rFonts w:ascii="Times New Roman" w:eastAsia="Times New Roman" w:hAnsi="Times New Roman" w:cs="Times New Roman"/>
          <w:color w:val="004CFF"/>
          <w:sz w:val="24"/>
          <w:szCs w:val="24"/>
        </w:rPr>
        <w:t>[1]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"/>
      <w:r w:rsidR="00BB66B0" w:rsidRPr="00BB66B0">
        <w:rPr>
          <w:rFonts w:ascii="Times New Roman" w:eastAsia="Times New Roman" w:hAnsi="Times New Roman" w:cs="Times New Roman"/>
          <w:sz w:val="24"/>
          <w:szCs w:val="24"/>
        </w:rPr>
        <w:t> 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 ОБРАЗОВАТЕЛЬНЫЕ РЕЗУЛЬТАТЫ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Изучение литературного чтения в 1-4 классах направлено на достижение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личностных,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результатов освоения учебного предмета.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Гражданско-патриотическое воспитание: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Духовно-нравственное воспитание: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 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Эстетическое воспитание: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Трудовое воспитание: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Экологическое воспитание: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неприятие действий, приносящих ей вред.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овладение смысловым чтением для решения различного уровня учебных и жизненных задач;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результате изучения предмета «Литературное чтение» в начальной школе у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будут сформированы познавательные универсальные учебные действия: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базовые логические действия: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объединять произведения по жанру, авторской принадлежности;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базовые исследовательские действия: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формулировать с помощью учителя цель, планировать изменения объекта, ситуации;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сравнивать несколько вариантов решения задачи, выбирать наиболее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(на основе предложенных критериев);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 с информацией: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выбирать источник получения информации;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К концу обучения в начальной школе у обучающегося формируются </w:t>
      </w: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 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действия: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общение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признавать возможность существования разных точек зрения;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корректно и аргументированно высказывать своё мнение;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готовить небольшие публичные выступления;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К концу обучения в начальной школе у обучающегося формируются </w:t>
      </w: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 универсальные учебные действия: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самоорганизация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выстраивать последовательность выбранных действий;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i/>
          <w:iCs/>
          <w:sz w:val="24"/>
          <w:szCs w:val="24"/>
        </w:rPr>
        <w:t>самоконтроль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устанавливать причины успеха/неудач учебной деятельности;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корректировать свои учебные действия для преодоления ошибок.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деятельность: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ответственно выполнять свою часть работы;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оценивать свой вклад в общий результат;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выполнять совместные проектные задания с опорой на предложенные образцы.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br/>
      </w: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>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читать наизусть не менее 5 стихотворений в соответствии с изученной тематикой произведений;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различать художественные произведения и познавательные тексты;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эпического;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потешки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BB66B0" w:rsidRPr="00AB2D45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​</w:t>
      </w: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BB66B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ТЕМАТИЧЕСКОЕ ПЛАНИРОВАНИЕ</w:t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06"/>
        <w:gridCol w:w="4015"/>
        <w:gridCol w:w="1605"/>
        <w:gridCol w:w="1447"/>
        <w:gridCol w:w="1607"/>
        <w:gridCol w:w="1566"/>
      </w:tblGrid>
      <w:tr w:rsidR="00BB66B0" w:rsidRPr="00BB66B0" w:rsidTr="00555258">
        <w:tc>
          <w:tcPr>
            <w:tcW w:w="279" w:type="pct"/>
            <w:vMerge w:val="restar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51" w:type="pct"/>
            <w:vMerge w:val="restar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148" w:type="pct"/>
            <w:gridSpan w:val="3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722" w:type="pct"/>
            <w:vMerge w:val="restar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BB66B0" w:rsidRPr="00BB66B0" w:rsidTr="00555258">
        <w:tc>
          <w:tcPr>
            <w:tcW w:w="279" w:type="pct"/>
            <w:vMerge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pct"/>
            <w:vMerge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722" w:type="pct"/>
            <w:vMerge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О Родине, героические страницы истории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7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8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И.А.Крылова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9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А.С.Пушкина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0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М. Ю. Лермонтова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1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сказка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2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природы в творчестве поэтов и писателей Х</w:t>
            </w:r>
            <w:proofErr w:type="gramStart"/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3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Л. Н. Толстого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4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природы в творчестве поэтов и писателей XX века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5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о животных и родной природе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6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о детях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7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Пьеса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18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Юмористические произведения 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</w:t>
            </w: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ЦОК </w:t>
            </w:r>
            <w:hyperlink r:id="rId19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20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79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ЦОК </w:t>
            </w:r>
            <w:hyperlink r:id="rId21" w:history="1">
              <w:r w:rsidRPr="00BB66B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https://m.edsoo.ru/7f412cec</w:t>
              </w:r>
            </w:hyperlink>
          </w:p>
        </w:tc>
      </w:tr>
      <w:tr w:rsidR="00BB66B0" w:rsidRPr="00BB66B0" w:rsidTr="00555258">
        <w:tc>
          <w:tcPr>
            <w:tcW w:w="2130" w:type="pct"/>
            <w:gridSpan w:val="2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66B0" w:rsidRPr="00BB66B0" w:rsidTr="00555258">
        <w:tc>
          <w:tcPr>
            <w:tcW w:w="2130" w:type="pct"/>
            <w:gridSpan w:val="2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40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67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1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6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pct"/>
            <w:hideMark/>
          </w:tcPr>
          <w:p w:rsidR="00BB66B0" w:rsidRPr="00BB66B0" w:rsidRDefault="00BB66B0" w:rsidP="00BB66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2173" w:rsidRDefault="00D62173" w:rsidP="00D62173">
      <w:pP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D62173" w:rsidRDefault="00D62173" w:rsidP="00D62173">
      <w:pP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D62173" w:rsidRDefault="00D62173" w:rsidP="00D62173">
      <w:pPr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Поурочное </w:t>
      </w:r>
      <w:r w:rsidR="00AB2D45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 планирование</w:t>
      </w:r>
    </w:p>
    <w:tbl>
      <w:tblPr>
        <w:tblStyle w:val="a7"/>
        <w:tblW w:w="5035" w:type="pct"/>
        <w:tblLayout w:type="fixed"/>
        <w:tblLook w:val="04A0" w:firstRow="1" w:lastRow="0" w:firstColumn="1" w:lastColumn="0" w:noHBand="0" w:noVBand="1"/>
      </w:tblPr>
      <w:tblGrid>
        <w:gridCol w:w="496"/>
        <w:gridCol w:w="2883"/>
        <w:gridCol w:w="915"/>
        <w:gridCol w:w="920"/>
        <w:gridCol w:w="928"/>
        <w:gridCol w:w="961"/>
        <w:gridCol w:w="11"/>
        <w:gridCol w:w="129"/>
        <w:gridCol w:w="22"/>
        <w:gridCol w:w="22"/>
        <w:gridCol w:w="22"/>
        <w:gridCol w:w="15"/>
        <w:gridCol w:w="9"/>
        <w:gridCol w:w="22"/>
        <w:gridCol w:w="13"/>
        <w:gridCol w:w="31"/>
        <w:gridCol w:w="50"/>
        <w:gridCol w:w="149"/>
        <w:gridCol w:w="1070"/>
        <w:gridCol w:w="11"/>
        <w:gridCol w:w="2243"/>
      </w:tblGrid>
      <w:tr w:rsidR="00AB2D45" w:rsidRPr="000D7A10" w:rsidTr="0054271F">
        <w:tc>
          <w:tcPr>
            <w:tcW w:w="227" w:type="pct"/>
            <w:vMerge w:val="restar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 xml:space="preserve">№ </w:t>
            </w:r>
            <w:proofErr w:type="gramStart"/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п</w:t>
            </w:r>
            <w:proofErr w:type="gramEnd"/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/п</w:t>
            </w:r>
          </w:p>
        </w:tc>
        <w:tc>
          <w:tcPr>
            <w:tcW w:w="1320" w:type="pct"/>
            <w:vMerge w:val="restar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Тема урока</w:t>
            </w:r>
          </w:p>
        </w:tc>
        <w:tc>
          <w:tcPr>
            <w:tcW w:w="1265" w:type="pct"/>
            <w:gridSpan w:val="3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156" w:type="pct"/>
            <w:gridSpan w:val="14"/>
            <w:vMerge w:val="restar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032" w:type="pct"/>
            <w:gridSpan w:val="2"/>
            <w:vMerge w:val="restar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AB2D45" w:rsidRPr="000D7A10" w:rsidTr="0054271F">
        <w:trPr>
          <w:trHeight w:val="276"/>
        </w:trPr>
        <w:tc>
          <w:tcPr>
            <w:tcW w:w="227" w:type="pct"/>
            <w:vMerge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20" w:type="pct"/>
            <w:vMerge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19" w:type="pct"/>
            <w:vMerge w:val="restar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Всего</w:t>
            </w:r>
          </w:p>
        </w:tc>
        <w:tc>
          <w:tcPr>
            <w:tcW w:w="421" w:type="pct"/>
            <w:vMerge w:val="restar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425" w:type="pct"/>
            <w:vMerge w:val="restar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156" w:type="pct"/>
            <w:gridSpan w:val="14"/>
            <w:vMerge/>
            <w:tcBorders>
              <w:bottom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vMerge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rPr>
          <w:trHeight w:val="1216"/>
        </w:trPr>
        <w:tc>
          <w:tcPr>
            <w:tcW w:w="227" w:type="pct"/>
            <w:vMerge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320" w:type="pct"/>
            <w:vMerge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19" w:type="pct"/>
            <w:vMerge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1" w:type="pct"/>
            <w:vMerge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vMerge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план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</w:rPr>
              <w:t>факт</w:t>
            </w:r>
          </w:p>
        </w:tc>
        <w:tc>
          <w:tcPr>
            <w:tcW w:w="1032" w:type="pct"/>
            <w:gridSpan w:val="2"/>
            <w:vMerge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2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https://m.edsoo.ru/f29f5282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Образ родной земли в стихотворении С.Д.Дрожжина «Родине»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2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https://m.edsoo.ru/f29f5c50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2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https://m.edsoo.ru/f29f5d7c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Проявление любви к родной земле в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литературе народов России. На примере стихотворений Р.Г. Гамзатова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2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https://m.edsoo.ru/f2a09ae8</w:t>
              </w:r>
            </w:hyperlink>
            <w:hyperlink r:id="rId2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https://m.edsoo.ru/f29f539a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Образ Александра Невского в произведении С.Т.Романовского «Ледовое побоище»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2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https://m.edsoo.ru/f2a09962</w:t>
              </w:r>
            </w:hyperlink>
            <w:hyperlink r:id="rId2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https://m.edsoo.ru/f29f54c6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2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https://m.edsoo.ru/f29f55de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Тема Великой Отечественной войны в произведениях литературы. На примере рассказа М.С.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Ефетов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«Девочка из Сталинграда»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[[Библиотека ЦОК </w:t>
            </w:r>
            <w:hyperlink r:id="rId3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https://m.edsoo.ru/f29f5afc</w:t>
              </w:r>
            </w:hyperlink>
            <w:proofErr w:type="gramEnd"/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https://m.edsoo.ru/f29f56ec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https://m.edsoo.ru/f29f5e94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https://m.edsoo.ru/f29f62e0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Тематическая проверочная работа по итогам раздела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«О Родине, героические страницы истории»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https://m.edsoo.ru/f29f60a6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https://m.edsoo.ru/f29f61c8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https://m.edsoo.ru/f29f6952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https://m.edsoo.ru/f29f6952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https://m.edsoo.ru/f29f6ace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Характеристика героев волшебной сказки: чем занимались, какими качествами обладают. На примере русской народной сказки «Семь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Семионов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3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https://m.edsoo.ru/f29f6d1c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Путешествие героя как основа композиции волшебной сказки. На примере русской народной сказки «Семь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Семионов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https://m.edsoo.ru/f29f70aa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Осознание понятий взаимопомощь и дружба в сказках народов России и мира. На примере осетинской народной сказки «Что дороже?»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https://m.edsoo.ru/f29f6c04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Представление в сказке нравственных ценностей, быта и культуры народов мира. На примере немецкой народной сказки «Три бабочки»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https://m.edsoo.ru/f29f783e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https://m.edsoo.ru/f29f76cc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https://m.edsoo.ru/f29f6e34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Резервный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урок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.С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редства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художественной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выразительности в былине: устойчивые выражения, повторы, гипербола, устаревшие слова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</w:t>
              </w:r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lastRenderedPageBreak/>
                <w:t>u/f29f6f38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Резервный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урок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.О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тражение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народной былинной темы в творчестве художника В. М.Васнецова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https://m.edsoo.ru/f2a09c64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Резервный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урок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.Р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абота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66" w:type="pct"/>
            <w:gridSpan w:val="1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90" w:type="pct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https://m.edsoo.ru/f29f7956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8" w:type="pct"/>
            <w:gridSpan w:val="1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https://m.edsoo.ru/f29f8eb4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29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Сравнение басен: темы и герои, особенности языка. На примере басен Крылов И.А. «Стрекоза и муравей», И.И.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Хемницера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«Стрекоза», Л.Н. Толстого «Стрекоза и муравьи»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8" w:type="pct"/>
            <w:gridSpan w:val="1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4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https://m.edsoo.ru/f29f8ff4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Аллегория и ирония как характеристика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героев басен. На примере басни И.А. Крылова «Мартышка и очки»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8" w:type="pct"/>
            <w:gridSpan w:val="1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5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https://m.edsoo.ru/f29f91d4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Работа с баснями И.А. Крылова.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Инсценирование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их сюжета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8" w:type="pct"/>
            <w:gridSpan w:val="1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5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https://m.edsoo.ru/f29f9300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Резервный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урок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.Я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зык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басен И.А. Крылова: пословицы, поговорки, крылатые выражения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8" w:type="pct"/>
            <w:gridSpan w:val="1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5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https://m.edsoo.ru/f2a0bdc0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13"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5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https://m.edsoo.ru/f29f7cbc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1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5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https://m.edsoo.ru/f29f87f2</w:t>
              </w:r>
            </w:hyperlink>
            <w:hyperlink r:id="rId5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https://m.edsoo.ru/f29f7e42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5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https://m.edsoo.ru/f29f890a</w:t>
              </w:r>
            </w:hyperlink>
            <w:hyperlink r:id="rId5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https://m.edsoo.ru/f29f8478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Фольклорная основа литературной сказки А.С.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Пушкина «Сказка о мёртвой царевне и о семи богатырях»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0D7A10" w:rsidRPr="000D7A10" w:rsidRDefault="00012B99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2D45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5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</w:t>
              </w:r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lastRenderedPageBreak/>
                <w:t>u/f29f8a18</w:t>
              </w:r>
            </w:hyperlink>
            <w:hyperlink r:id="rId5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https://m.edsoo.ru/f29f85c2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21" w:type="pct"/>
            <w:gridSpan w:val="1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27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https://m.edsoo.ru/f29f8b1c</w:t>
              </w:r>
            </w:hyperlink>
            <w:hyperlink r:id="rId6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https://m.edsoo.ru/f29f86d0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1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https://m.edsoo.ru/f29f7ba4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39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1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https://m.edsoo.ru/f29f7a78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Отражение темы дружбы в произведениях А.С. Пушкина. На примере стихотворения «И.И.Пущину»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1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https://m.edsoo.ru/f29f8284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Оценка настроения и чувств, вызываемых лирическим произведением А.С. Пушкина. На примере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стихотворения «Няне»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1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https://m.edsoo.ru/f2a0a4b6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Составление устного рассказа «Моё любимое стихотворение А.С. Пушкина»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1" w:type="pct"/>
            <w:gridSpan w:val="1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https://m.edsoo.ru/f2a09dd6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1" w:type="pct"/>
            <w:gridSpan w:val="1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Составление выставки «Произведения А.С. Пушкина»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1" w:type="pct"/>
            <w:gridSpan w:val="1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https://m.edsoo.ru/f2a0a7f4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1" w:type="pct"/>
            <w:gridSpan w:val="1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https://m.edsoo.ru/f29f9558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1" w:type="pct"/>
            <w:gridSpan w:val="1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6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https://m.edsoo.ru/f29f9418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711" w:type="pct"/>
            <w:gridSpan w:val="12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https://m.edsoo.ru/f29f9710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48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https://m.edsoo.ru/f29f983c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Характеристика героя и его волшебного помощника сказки П.П.Ершова «Конёк-Горбунок»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Тематика авторских стихотворных сказок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https://m.edsoo.ru/f2a0c00e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Знакомство с уральскими сказами П.П.Бажова. Сочетание в сказах вымысла и реальности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Народные образы героев сказа П.П.Бажова «Серебряное копытце»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Иллюстрации как отражение сюжета сказов П.П.Бажова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</w:t>
              </w:r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lastRenderedPageBreak/>
                <w:t>u/f2a0c34c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https://m.edsoo.ru/f29faec6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59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https://m.edsoo.ru/f29f9c42</w:t>
              </w:r>
            </w:hyperlink>
            <w:hyperlink r:id="rId7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https://m.edsoo.ru/f29f9ee0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https://m.edsoo.ru/f29f9b34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Авторские приёмы создания художественного образа в стихотворении Е.А. Баратынского «Весна, весна! Как воздух чист»..»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https://m.edsoo.ru/f29fa002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Анализ чувств и настроения, создаваемых лирическим произведением. На примере произведения Н.А. Некрасова «Саша»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7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https://m.edsoo.ru/f29fa11a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Поэты о красоте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родной природы: анализ авторских приёмов создания художественного образа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 xml:space="preserve">ЦОК </w:t>
            </w:r>
            <w:hyperlink r:id="rId8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https://m.edsoo.ru/f29fa21e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8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https://m.edsoo.ru/f29f9d82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Творчество Л.Н. Толстого – великого русского писателя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75" w:type="pct"/>
            <w:gridSpan w:val="11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3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8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https://m.edsoo.ru/f29fa66a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Басни Л.Н.Толстого: выделение жанровых особенностей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8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https://m.edsoo.ru/f29fac6e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Чтение научно-познавательных рассказов Л.Н.Толстого. Примеры текста-рассуждения в рассказе «Черепаха»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8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https://m.edsoo.ru/f29fab56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Анализ художественных рассказов Л.Н.Толстого. Особенности художественного текста-описания на примере рассказа «Русак»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8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https://m.edsoo.ru/f29faa20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69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8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https://m.edsoo.ru/f29fa7a0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8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https://m.edsoo.ru/f29fa8ae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Резервный урок. Работа с детскими книгами на тему «Книги Л.Н. Толстого для детей»: составление отзыва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8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https://m.edsoo.ru/f2a0ba28</w:t>
              </w:r>
            </w:hyperlink>
            <w:hyperlink r:id="rId8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https://m.edsoo.ru/f29fad7c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Знакомство с отрывками из повести Н.Г. 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Гарин-Михайловского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«Детство Тёмы» (отдельные главы): основные события сюжета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https://m.edsoo.ru/f29fd216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Словесный портрет героя повести Н.Г. 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Гарин-Михайловского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«Детство Тёмы» (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отдельнеыглавы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https://m.edsoo.ru/f29fd31a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Осмысление поступков и поведения главного героя повести Н.Г. 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Гарин-Михайловского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«Детство Тёмы» (отдельные главы)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1" w:type="pct"/>
            <w:gridSpan w:val="7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5" w:type="pct"/>
            <w:gridSpan w:val="7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https://m.edsoo.ru/f29fd43c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Взаимоотношения со сверстниками – тема рассказа А.П.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Чехова «Мальчики»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5" w:type="pct"/>
            <w:gridSpan w:val="9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06" w:type="pct"/>
            <w:gridSpan w:val="6"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27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</w:t>
              </w:r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lastRenderedPageBreak/>
                <w:t>u/f29fd554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Образы героев-детей в рассказе А.П. Чехова «Мальчики»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5" w:type="pct"/>
            <w:gridSpan w:val="9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01" w:type="pct"/>
            <w:gridSpan w:val="5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https://m.edsoo.ru/f29fd662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5" w:type="pct"/>
            <w:gridSpan w:val="9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01" w:type="pct"/>
            <w:gridSpan w:val="5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https://m.edsoo.ru/f29fdb80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5" w:type="pct"/>
            <w:gridSpan w:val="9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01" w:type="pct"/>
            <w:gridSpan w:val="5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https://m.edsoo.ru/f29fdcc0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Отражение нравственно-этических понятий в рассказах М.М. Зощенко «О Лёньке и Миньке». На примере рассказа «Не надо врать»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5" w:type="pct"/>
            <w:gridSpan w:val="9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01" w:type="pct"/>
            <w:gridSpan w:val="5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https://m.edsoo.ru/f29fded2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Раскрытие главной мысли рассказов М.М. Зощенко «О Лёньке и Миньке». На примере рассказа «Тридцать лет спустя»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55" w:type="pct"/>
            <w:gridSpan w:val="9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01" w:type="pct"/>
            <w:gridSpan w:val="5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https://m.edsoo.ru/f29fdff4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9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https://m.edsoo.ru/f29fe12a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0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https://m.edsoo.ru/f2a0b6a4</w:t>
              </w:r>
            </w:hyperlink>
            <w:hyperlink r:id="rId10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https://m.edsoo.ru/f29fe256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0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https://m.edsoo.ru/f2a0c8ec</w:t>
              </w:r>
            </w:hyperlink>
            <w:hyperlink r:id="rId10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https://m.edsoo.ru/f29fe6ac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0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https://m.edsoo.ru/f29fb420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Темы лирических произведений А.А. Блока. На примере стихотворения «Рождество»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0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https://m.edsoo.ru/f29fb556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0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https://m.edsoo.ru/f29fb7e0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89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0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https://m.edsoo.ru/f29fb682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0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https://m.edsoo.ru/f29fb8f8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Составление устного рассказа по репродукции картины на основе изученных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лирических произведений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0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https://m.edsoo.ru/f2a0a5e2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Резервный урок. Выразительность поэтических картин родной природы. На примере стихотворения И.А. Бунина «Детство»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https://m.edsoo.ru/f2a0a36c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Человек и животные – тема многих произведений писателей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https://m.edsoo.ru/f29fba1a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Наблюдательность писателей, выражающаяся в описании жизни животных. На примере рассказа А.И. Куприна «Скворцы»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https://m.edsoo.ru/f29fbb28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https://m.edsoo.ru/f29fbf6a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https://m.edsoo.ru/f29fc0aa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Человек и его отношения с животными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https://m.edsoo.ru/f29fc7bc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Образ автора в рассказе В.П. Астафьев «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Капалуха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https://m.edsoo.ru/f29fc30c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99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Отражение темы «Материнская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любовь» в рассказе В.П. Астафьева «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Капалуха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» и стихотворении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С.Есенина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«Лебёдушка»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https://m.edsoo.ru/f29fc4c4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М.М. Пришви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н-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певец русской природы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https://m.edsoo.ru/f29fce92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Авторское мастерство создания образов героев-животных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1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https://m.edsoo.ru/f29fcd02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2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https://m.edsoo.ru/f29fc1b8</w:t>
              </w:r>
            </w:hyperlink>
            <w:hyperlink r:id="rId12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https://m.edsoo.ru/f29fd0f4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Писатели – авторы произведений о животных: выставка книг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2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https://m.edsoo.ru/f2a0c9fa</w:t>
              </w:r>
            </w:hyperlink>
            <w:hyperlink r:id="rId12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https://m.edsoo.ru/f29fc5f0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Знакомство с пьесой как жанром литературы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2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https://m.edsoo.ru/f29fe7c4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2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https://m.edsoo.ru/f29fe8dc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61" w:type="pct"/>
            <w:gridSpan w:val="10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95" w:type="pct"/>
            <w:gridSpan w:val="4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2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https://m.edsoo.ru/f29fe9ea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Представление действующих лиц в пьесе 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-с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казке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2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https://m.edsoo.ru/f29feb52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109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Понимание содержания и назначения авторских ремарок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2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https://m.edsoo.ru/f29fecba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Резервный урок. Лирические произведения С.Я.Маршака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2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https://m.edsoo.ru/f2a0a6f0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Резервный урок. С.Я.Маршак - писатель и переводчик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https://m.edsoo.ru/f2a0afd8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Резервный урок. Работа с детскими книгами "Произведения С.Я.Маршака"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https://m.edsoo.ru/f2a0b7ee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https://m.edsoo.ru/f29fede6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Характеристика героев юмористических произведений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https://m.edsoo.ru/f29fef08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Герой юмористических произведений В.Ю.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Драгунского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. Средства создания юмористического содержания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45" w:type="pct"/>
            <w:gridSpan w:val="8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11" w:type="pct"/>
            <w:gridSpan w:val="6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https://m.edsoo.ru/f29ff214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34" w:type="pct"/>
            <w:gridSpan w:val="6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22" w:type="pct"/>
            <w:gridSpan w:val="8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https://m.edsoo.ru/f29ff336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34" w:type="pct"/>
            <w:gridSpan w:val="6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22" w:type="pct"/>
            <w:gridSpan w:val="8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https://m.edsoo.ru/f29ff44e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34" w:type="pct"/>
            <w:gridSpan w:val="6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22" w:type="pct"/>
            <w:gridSpan w:val="8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https://m.edsoo.ru/f2a08300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119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34" w:type="pct"/>
            <w:gridSpan w:val="6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22" w:type="pct"/>
            <w:gridSpan w:val="8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https://m.edsoo.ru/f29fe36e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Резервный урок. Знакомство с детскими журналами: «Весёлые картинки», «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Мурзилка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» и другие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34" w:type="pct"/>
            <w:gridSpan w:val="6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22" w:type="pct"/>
            <w:gridSpan w:val="8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3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https://m.edsoo.ru/f2a0bee2</w:t>
              </w:r>
            </w:hyperlink>
            <w:hyperlink r:id="rId14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https://m.edsoo.ru/f2a0b906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34" w:type="pct"/>
            <w:gridSpan w:val="6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22" w:type="pct"/>
            <w:gridSpan w:val="8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https://m.edsoo.ru/f2a087e2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Особенности построения (композиция) волшебной сказки: составление плана. На примере сказок зарубежных </w:t>
            </w: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lastRenderedPageBreak/>
              <w:t>писателей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24" w:type="pct"/>
            <w:gridSpan w:val="5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32" w:type="pct"/>
            <w:gridSpan w:val="9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https://m.edsoo.ru/f2a08b2a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Персонаж-повествователь в произведениях зарубежных писателей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24" w:type="pct"/>
            <w:gridSpan w:val="5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32" w:type="pct"/>
            <w:gridSpan w:val="9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https://m.edsoo.ru/f2a097d2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24" w:type="pct"/>
            <w:gridSpan w:val="5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32" w:type="pct"/>
            <w:gridSpan w:val="9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https://m.edsoo.ru/f2a08986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24" w:type="pct"/>
            <w:gridSpan w:val="5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32" w:type="pct"/>
            <w:gridSpan w:val="9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https://m.edsoo.ru/f2a08cb0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Описание героя в произведении Марк Твена «Том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Сойер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» (отдельные главы)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24" w:type="pct"/>
            <w:gridSpan w:val="5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32" w:type="pct"/>
            <w:gridSpan w:val="9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https://m.edsoo.ru/f2a09502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127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Анализ отдельных эпизодов произведения Марк Твена «Том </w:t>
            </w:r>
            <w:proofErr w:type="spell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Сойер</w:t>
            </w:r>
            <w:proofErr w:type="spell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» (отдельные главы): средства создания комического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24" w:type="pct"/>
            <w:gridSpan w:val="5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32" w:type="pct"/>
            <w:gridSpan w:val="9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https://m.edsoo.ru/f2a09372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128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Книги зарубежных писателей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14" w:type="pct"/>
            <w:gridSpan w:val="4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42" w:type="pct"/>
            <w:gridSpan w:val="10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8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https://m.edsoo.ru/f2a09674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129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Осознание ценности чтения для учёбы и жизни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14" w:type="pct"/>
            <w:gridSpan w:val="4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42" w:type="pct"/>
            <w:gridSpan w:val="10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49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https://m.edsoo.ru/f2a0c7c0</w:t>
              </w:r>
            </w:hyperlink>
            <w:hyperlink r:id="rId150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https://m.edsoo.ru/f2a0b1c2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130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Книга как источник информации. Виды информации в книге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14" w:type="pct"/>
            <w:gridSpan w:val="4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42" w:type="pct"/>
            <w:gridSpan w:val="10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51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https://m.edsoo.ru/f2a0b4c4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Работа со словарём: поиск необходимой информации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14" w:type="pct"/>
            <w:gridSpan w:val="4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42" w:type="pct"/>
            <w:gridSpan w:val="10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52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https://m.edsoo.ru/f2a0b348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132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Книги о приключениях и фантастике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14" w:type="pct"/>
            <w:gridSpan w:val="4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42" w:type="pct"/>
            <w:gridSpan w:val="10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53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https://m.edsoo.ru/f2a0aa06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133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Составление устного рассказа "Моя любимая книга"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14" w:type="pct"/>
            <w:gridSpan w:val="4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42" w:type="pct"/>
            <w:gridSpan w:val="10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54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https://m.edsoo.ru/f2a0c234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134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Знакомство с современными изданиями периодической печати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14" w:type="pct"/>
            <w:gridSpan w:val="4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42" w:type="pct"/>
            <w:gridSpan w:val="10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55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https://m.edsoo.ru/f2a0c11c</w:t>
              </w:r>
            </w:hyperlink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135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Резервный урок. Проверочная работа по итогам </w:t>
            </w:r>
            <w:proofErr w:type="gramStart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изученного</w:t>
            </w:r>
            <w:proofErr w:type="gramEnd"/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 в 4 классе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4" w:type="pct"/>
            <w:gridSpan w:val="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52" w:type="pct"/>
            <w:gridSpan w:val="11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AB2D45" w:rsidRPr="000D7A10" w:rsidTr="0054271F">
        <w:tc>
          <w:tcPr>
            <w:tcW w:w="227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136</w:t>
            </w:r>
          </w:p>
        </w:tc>
        <w:tc>
          <w:tcPr>
            <w:tcW w:w="1320" w:type="pct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504" w:type="pct"/>
            <w:gridSpan w:val="3"/>
            <w:tcBorders>
              <w:right w:val="single" w:sz="4" w:space="0" w:color="auto"/>
            </w:tcBorders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652" w:type="pct"/>
            <w:gridSpan w:val="11"/>
            <w:tcBorders>
              <w:left w:val="single" w:sz="4" w:space="0" w:color="auto"/>
            </w:tcBorders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 xml:space="preserve">Библиотека ЦОК </w:t>
            </w:r>
            <w:hyperlink r:id="rId156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https://m.edsoo.ru/f2a0a902</w:t>
              </w:r>
            </w:hyperlink>
            <w:hyperlink r:id="rId157" w:history="1">
              <w:r w:rsidRPr="000D7A10">
                <w:rPr>
                  <w:rFonts w:ascii="inherit" w:eastAsia="Times New Roman" w:hAnsi="inherit" w:cs="Times New Roman"/>
                  <w:color w:val="0000FF"/>
                  <w:sz w:val="30"/>
                </w:rPr>
                <w:t>https://m.edsoo.ru/f2a0c45a</w:t>
              </w:r>
            </w:hyperlink>
          </w:p>
        </w:tc>
      </w:tr>
      <w:tr w:rsidR="00AB2D45" w:rsidRPr="000D7A10" w:rsidTr="0054271F">
        <w:tc>
          <w:tcPr>
            <w:tcW w:w="1546" w:type="pct"/>
            <w:gridSpan w:val="2"/>
            <w:hideMark/>
          </w:tcPr>
          <w:p w:rsidR="000D7A10" w:rsidRPr="000D7A10" w:rsidRDefault="00AB2D45" w:rsidP="0054271F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30"/>
                <w:szCs w:val="30"/>
              </w:rPr>
            </w:pPr>
            <w:r w:rsidRPr="000D7A10">
              <w:rPr>
                <w:rFonts w:ascii="inherit" w:eastAsia="Times New Roman" w:hAnsi="inherit" w:cs="Times New Roman"/>
                <w:sz w:val="30"/>
                <w:szCs w:val="30"/>
              </w:rPr>
              <w:t>ОБЩЕЕ КОЛИЧЕСТВО ЧАСОВ ПО ПРОГРАММЕ</w:t>
            </w:r>
          </w:p>
        </w:tc>
        <w:tc>
          <w:tcPr>
            <w:tcW w:w="419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136</w:t>
            </w:r>
          </w:p>
        </w:tc>
        <w:tc>
          <w:tcPr>
            <w:tcW w:w="421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425" w:type="pct"/>
            <w:hideMark/>
          </w:tcPr>
          <w:p w:rsidR="00AB2D45" w:rsidRPr="000D7A10" w:rsidRDefault="00AB2D45" w:rsidP="0054271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0D7A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2188" w:type="pct"/>
            <w:gridSpan w:val="16"/>
            <w:hideMark/>
          </w:tcPr>
          <w:p w:rsidR="00AB2D45" w:rsidRPr="000D7A10" w:rsidRDefault="00AB2D45" w:rsidP="0054271F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</w:tbl>
    <w:p w:rsidR="00AB2D45" w:rsidRDefault="00AB2D45" w:rsidP="00AB2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AB2D45" w:rsidRPr="00AB2D45" w:rsidRDefault="00AB2D45" w:rsidP="00AB2D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555258" w:rsidRDefault="00555258" w:rsidP="00BB66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5258" w:rsidRDefault="00BB66B0" w:rsidP="00BB66B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УЧЕБНО-МЕТОДИЧЕСКОЕ ОБЕСПЕЧЕНИЕ </w:t>
      </w:r>
      <w:proofErr w:type="gramStart"/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proofErr w:type="gramEnd"/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ОБЯЗАТЕЛЬНЫЕ УЧЕБНЫЕ МАТЕРИАЛЫ ДЛЯ УЧЕНИКА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​‌• Литературное чтение (в 2 частях), 4 класс/ Климанова Л.Ф., Горецкий В.Г., Голованова М.В. и другие, Акционерное общество «Издательство «Просвещение»‌​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lastRenderedPageBreak/>
        <w:t>​</w:t>
      </w:r>
      <w:r w:rsidRPr="00BB66B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МЕТОДИЧЕСКИЕ МАТЕРИАЛЫ ДЛЯ УЧИТЕЛЯ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​‌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С.В.Кутявина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Поурочные разработки по литературному чтению к </w:t>
      </w:r>
      <w:proofErr w:type="gramStart"/>
      <w:r w:rsidRPr="00BB66B0">
        <w:rPr>
          <w:rFonts w:ascii="Times New Roman" w:eastAsia="Times New Roman" w:hAnsi="Times New Roman" w:cs="Times New Roman"/>
          <w:sz w:val="24"/>
          <w:szCs w:val="24"/>
        </w:rPr>
        <w:t>УМК А.</w:t>
      </w:r>
      <w:proofErr w:type="gramEnd"/>
      <w:r w:rsidRPr="00BB66B0">
        <w:rPr>
          <w:rFonts w:ascii="Times New Roman" w:eastAsia="Times New Roman" w:hAnsi="Times New Roman" w:cs="Times New Roman"/>
          <w:sz w:val="24"/>
          <w:szCs w:val="24"/>
        </w:rPr>
        <w:t>Ф.Климановой и др. ("Школа России")‌​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BB66B0" w:rsidRPr="00BB66B0" w:rsidRDefault="00BB66B0" w:rsidP="00BB66B0">
      <w:pPr>
        <w:rPr>
          <w:rFonts w:ascii="Times New Roman" w:eastAsia="Times New Roman" w:hAnsi="Times New Roman" w:cs="Times New Roman"/>
          <w:sz w:val="24"/>
          <w:szCs w:val="24"/>
        </w:rPr>
      </w:pPr>
      <w:r w:rsidRPr="00BB66B0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BB66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​‌</w:t>
      </w:r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Библиотека ЦОК.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Аудиоприложение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 xml:space="preserve"> к учебнику </w:t>
      </w:r>
      <w:proofErr w:type="spellStart"/>
      <w:r w:rsidRPr="00BB66B0">
        <w:rPr>
          <w:rFonts w:ascii="Times New Roman" w:eastAsia="Times New Roman" w:hAnsi="Times New Roman" w:cs="Times New Roman"/>
          <w:sz w:val="24"/>
          <w:szCs w:val="24"/>
        </w:rPr>
        <w:t>Л.Ф.Климановой</w:t>
      </w:r>
      <w:proofErr w:type="spellEnd"/>
      <w:r w:rsidRPr="00BB66B0">
        <w:rPr>
          <w:rFonts w:ascii="Times New Roman" w:eastAsia="Times New Roman" w:hAnsi="Times New Roman" w:cs="Times New Roman"/>
          <w:sz w:val="24"/>
          <w:szCs w:val="24"/>
        </w:rPr>
        <w:t>, В.Г.Горецкого и др. 4 класс</w:t>
      </w:r>
    </w:p>
    <w:p w:rsidR="00BB66B0" w:rsidRPr="00BB66B0" w:rsidRDefault="00BB66B0" w:rsidP="00BB66B0">
      <w:pPr>
        <w:rPr>
          <w:rFonts w:ascii="Times New Roman" w:hAnsi="Times New Roman" w:cs="Times New Roman"/>
          <w:sz w:val="24"/>
          <w:szCs w:val="24"/>
        </w:rPr>
      </w:pPr>
    </w:p>
    <w:sectPr w:rsidR="00BB66B0" w:rsidRPr="00BB66B0" w:rsidSect="004A7A19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66B0"/>
    <w:rsid w:val="00012B99"/>
    <w:rsid w:val="000A3B65"/>
    <w:rsid w:val="00111A8F"/>
    <w:rsid w:val="004A7A19"/>
    <w:rsid w:val="004B6B57"/>
    <w:rsid w:val="004C1AFF"/>
    <w:rsid w:val="00555258"/>
    <w:rsid w:val="00A91C14"/>
    <w:rsid w:val="00AB2D45"/>
    <w:rsid w:val="00BA4A62"/>
    <w:rsid w:val="00BB66B0"/>
    <w:rsid w:val="00BD7954"/>
    <w:rsid w:val="00C768BE"/>
    <w:rsid w:val="00D62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6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66B0"/>
    <w:rPr>
      <w:b/>
      <w:bCs/>
    </w:rPr>
  </w:style>
  <w:style w:type="character" w:customStyle="1" w:styleId="placeholder-mask">
    <w:name w:val="placeholder-mask"/>
    <w:basedOn w:val="a0"/>
    <w:rsid w:val="00BB66B0"/>
  </w:style>
  <w:style w:type="character" w:customStyle="1" w:styleId="placeholder">
    <w:name w:val="placeholder"/>
    <w:basedOn w:val="a0"/>
    <w:rsid w:val="00BB66B0"/>
  </w:style>
  <w:style w:type="character" w:styleId="a5">
    <w:name w:val="Hyperlink"/>
    <w:basedOn w:val="a0"/>
    <w:uiPriority w:val="99"/>
    <w:semiHidden/>
    <w:unhideWhenUsed/>
    <w:rsid w:val="00BB66B0"/>
    <w:rPr>
      <w:color w:val="0000FF"/>
      <w:u w:val="single"/>
    </w:rPr>
  </w:style>
  <w:style w:type="character" w:styleId="a6">
    <w:name w:val="Emphasis"/>
    <w:basedOn w:val="a0"/>
    <w:uiPriority w:val="20"/>
    <w:qFormat/>
    <w:rsid w:val="00BB66B0"/>
    <w:rPr>
      <w:i/>
      <w:iCs/>
    </w:rPr>
  </w:style>
  <w:style w:type="table" w:styleId="a7">
    <w:name w:val="Table Grid"/>
    <w:basedOn w:val="a1"/>
    <w:uiPriority w:val="59"/>
    <w:rsid w:val="00BB66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AB2D45"/>
    <w:rPr>
      <w:color w:val="800080"/>
      <w:u w:val="single"/>
    </w:rPr>
  </w:style>
  <w:style w:type="paragraph" w:styleId="a9">
    <w:name w:val="No Spacing"/>
    <w:uiPriority w:val="1"/>
    <w:qFormat/>
    <w:rsid w:val="00A91C14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6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2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1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45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27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0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4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1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2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2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7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64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4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45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5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7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27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24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17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1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65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20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63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64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8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06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7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71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80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1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3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33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59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2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18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28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75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83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1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12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6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02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1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0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0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423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0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3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70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28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8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80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26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3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2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37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5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59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8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60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9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89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61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2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85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37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0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561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44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9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58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4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32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41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0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46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9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4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0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1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9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96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41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9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2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96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0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5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0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1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41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8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10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25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6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72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0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16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82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45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9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76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7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18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59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4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44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0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84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36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50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8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94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53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473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1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04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2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02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5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26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6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65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34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04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5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6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62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62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2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2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94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1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85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6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3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06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72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96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71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72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2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0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05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41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19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9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77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4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48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3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14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1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55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1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17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91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72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1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0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49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4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3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8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7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25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01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8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44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6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57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7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798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8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29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3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66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37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41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2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99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6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05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6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2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9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96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5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84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9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90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1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8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31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25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5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74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14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1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96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37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10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86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04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96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46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2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1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0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17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9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9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58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2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32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1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0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7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03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58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03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13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58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56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2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15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7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94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20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33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37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6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60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39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1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61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8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76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1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62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98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66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96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66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60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75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0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00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9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60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76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0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1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07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23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19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3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54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9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25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53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9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47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8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19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47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2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6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9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99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43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44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5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69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35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6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5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8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44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47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26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14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14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04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0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90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06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3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74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5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68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1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2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2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31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80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69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5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55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8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79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93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22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7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20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2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7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8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1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05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60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2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33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0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8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25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4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05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71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53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35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73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31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00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9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8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6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46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9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59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78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46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7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86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5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89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44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6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56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56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6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2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4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17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56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4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75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41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79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46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85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7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38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8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95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15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3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7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0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95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84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81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28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9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73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6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79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3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9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2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17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55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8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1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30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45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51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2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28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06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45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0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5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6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37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58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34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53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3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11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55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3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19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1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6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40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63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37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57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67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0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06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5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10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00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99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9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45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1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51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2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51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8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04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5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16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21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88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99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5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36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0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76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06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38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2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85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1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8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86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9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50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46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45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66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9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68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7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56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7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8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0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20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0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55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05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34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7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8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2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5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46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1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58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61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56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54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48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9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45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64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3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52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1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6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00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72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66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9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20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07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71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6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42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1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96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64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3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54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0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53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36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0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3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32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66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71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5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73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22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52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64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55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0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25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2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59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92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650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14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11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90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12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04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59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1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02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76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1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59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3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07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88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62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732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9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68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173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60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79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99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53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5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13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1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4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2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41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49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488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6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2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32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8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6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49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5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3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23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3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77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8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61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45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97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1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12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9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49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96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1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91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2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58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51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18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0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10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66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40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9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79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1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2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99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4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7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84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3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81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09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85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35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48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11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5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0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6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12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6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6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0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4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80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54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81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96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3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73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2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8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35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29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5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32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22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14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30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23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4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4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7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4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58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16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0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11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53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2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6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0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02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74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7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55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91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5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18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5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19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1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35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4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77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37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2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09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03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39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3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99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86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81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3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7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0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9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1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86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40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68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0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14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99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4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04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7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38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7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08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0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39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8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0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9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8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1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7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43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8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77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30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20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69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0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63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6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8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44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81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6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3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5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7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4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88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0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28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8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00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90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23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00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06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30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13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0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95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08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1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7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64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1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3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0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15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60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2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1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20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50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01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0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5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91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30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86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7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5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7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26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3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7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0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1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3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03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4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34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70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0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7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9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9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9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2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76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23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45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11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57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30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7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8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30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50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89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6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76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83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44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43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24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1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86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5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8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3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45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5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4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5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49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10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50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0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36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62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87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4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84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3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3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15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91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23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4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68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4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49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8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46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56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50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1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8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61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33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2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531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5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02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52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68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32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03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3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67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8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23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19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9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27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5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40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35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3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4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2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77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8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47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9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82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26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8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06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59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49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44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5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0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36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98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37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63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1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28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2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9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0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89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1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47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7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7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897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5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56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8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36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05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78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5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6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77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49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29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07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3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62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24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74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6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84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2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85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4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91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07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26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1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89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7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6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56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7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5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38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44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2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0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66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2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17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7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84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94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08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5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50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1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5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2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44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2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54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5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62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8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50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32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1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41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8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31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3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69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1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26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9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3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08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6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9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79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79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9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8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0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7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5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73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64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5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3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32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43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98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8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2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9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3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03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35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0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11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46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16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0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1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0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73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5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4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4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03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7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39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0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9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78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20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3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94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1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8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32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8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77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44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5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0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55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97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9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07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1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5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8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92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36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47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5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22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7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6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83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43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81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38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45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03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47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74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5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85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9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2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38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72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0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68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7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7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27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19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72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41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24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16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4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54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5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82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60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65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55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9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20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9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2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88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4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43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2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45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36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79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58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8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32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3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15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2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9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23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44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3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28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78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63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63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46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60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41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40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22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49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03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4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2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50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35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75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57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94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1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38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1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85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15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40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17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30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88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2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7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08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75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5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52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3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0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4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9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55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1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0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8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87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30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23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2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13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0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88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2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41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4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92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49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88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2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1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13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29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99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8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70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23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98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84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64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49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8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94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9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23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7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08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4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82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11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09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8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5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12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4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22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1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23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07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84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4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66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76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29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3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26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8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59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44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60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03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18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6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9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64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96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5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36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4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3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8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7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23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31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26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1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2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24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76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8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86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66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9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83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40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0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69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6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6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9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63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17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73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3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21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13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10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1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48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8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14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18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0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45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65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4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3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62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21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31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51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67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1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21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39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69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35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68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65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86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85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13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5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87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76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28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73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5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7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7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87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9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21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1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2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0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19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1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27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7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27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2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59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98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17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49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69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08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1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0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0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32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4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6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34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94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50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27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78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8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00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12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3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67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44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50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48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6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83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44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4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44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01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43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5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16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5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67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8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19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8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88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9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04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5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86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35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7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92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5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51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46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2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93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5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12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8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74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5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9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9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2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25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2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0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49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71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7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47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1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65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7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93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9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56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1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769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15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04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8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6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3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09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13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9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20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4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62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6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25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4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16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87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85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0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77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19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40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1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1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98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87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90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0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74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76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0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5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84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0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2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67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90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1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2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46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8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64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8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76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52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8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11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0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6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49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1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39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0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3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16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8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09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2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2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81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6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09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0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63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77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2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52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10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9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0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7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73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45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9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4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0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50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9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9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0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97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8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46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0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87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93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77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6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07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3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09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5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08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84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07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3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4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42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40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99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85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8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01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5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36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7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4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0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0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40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7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7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4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9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39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87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75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6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7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624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18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15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03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56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2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97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2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16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6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75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9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2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31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0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2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07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0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97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73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6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28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60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9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32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4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84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6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39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35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46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17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01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25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8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6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3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66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0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76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6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8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017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6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4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61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3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9fc4c4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9f783e" TargetMode="External"/><Relationship Id="rId63" Type="http://schemas.openxmlformats.org/officeDocument/2006/relationships/hyperlink" Target="https://m.edsoo.ru/f29f7a78" TargetMode="External"/><Relationship Id="rId84" Type="http://schemas.openxmlformats.org/officeDocument/2006/relationships/hyperlink" Target="https://m.edsoo.ru/f29fab56" TargetMode="External"/><Relationship Id="rId138" Type="http://schemas.openxmlformats.org/officeDocument/2006/relationships/hyperlink" Target="https://m.edsoo.ru/f29fe36e" TargetMode="External"/><Relationship Id="rId159" Type="http://schemas.openxmlformats.org/officeDocument/2006/relationships/theme" Target="theme/theme1.xml"/><Relationship Id="rId107" Type="http://schemas.openxmlformats.org/officeDocument/2006/relationships/hyperlink" Target="https://m.edsoo.ru/f29fb682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5e94" TargetMode="External"/><Relationship Id="rId53" Type="http://schemas.openxmlformats.org/officeDocument/2006/relationships/hyperlink" Target="https://m.edsoo.ru/f29f7cbc" TargetMode="External"/><Relationship Id="rId74" Type="http://schemas.openxmlformats.org/officeDocument/2006/relationships/hyperlink" Target="https://m.edsoo.ru/f29faec6" TargetMode="External"/><Relationship Id="rId128" Type="http://schemas.openxmlformats.org/officeDocument/2006/relationships/hyperlink" Target="https://m.edsoo.ru/f29fecba" TargetMode="External"/><Relationship Id="rId149" Type="http://schemas.openxmlformats.org/officeDocument/2006/relationships/hyperlink" Target="https://m.edsoo.ru/f2a0c7c0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29fdb80" TargetMode="External"/><Relationship Id="rId22" Type="http://schemas.openxmlformats.org/officeDocument/2006/relationships/hyperlink" Target="https://m.edsoo.ru/f29f5282" TargetMode="External"/><Relationship Id="rId43" Type="http://schemas.openxmlformats.org/officeDocument/2006/relationships/hyperlink" Target="https://m.edsoo.ru/f29f76cc" TargetMode="External"/><Relationship Id="rId64" Type="http://schemas.openxmlformats.org/officeDocument/2006/relationships/hyperlink" Target="https://m.edsoo.ru/f29f8284" TargetMode="External"/><Relationship Id="rId118" Type="http://schemas.openxmlformats.org/officeDocument/2006/relationships/hyperlink" Target="https://m.edsoo.ru/f29fce92" TargetMode="External"/><Relationship Id="rId139" Type="http://schemas.openxmlformats.org/officeDocument/2006/relationships/hyperlink" Target="https://m.edsoo.ru/f2a0bee2" TargetMode="External"/><Relationship Id="rId80" Type="http://schemas.openxmlformats.org/officeDocument/2006/relationships/hyperlink" Target="https://m.edsoo.ru/f29fa21e" TargetMode="External"/><Relationship Id="rId85" Type="http://schemas.openxmlformats.org/officeDocument/2006/relationships/hyperlink" Target="https://m.edsoo.ru/f29faa20" TargetMode="External"/><Relationship Id="rId150" Type="http://schemas.openxmlformats.org/officeDocument/2006/relationships/hyperlink" Target="https://m.edsoo.ru/f2a0b1c2" TargetMode="External"/><Relationship Id="rId155" Type="http://schemas.openxmlformats.org/officeDocument/2006/relationships/hyperlink" Target="https://m.edsoo.ru/f2a0c11c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62e0" TargetMode="External"/><Relationship Id="rId38" Type="http://schemas.openxmlformats.org/officeDocument/2006/relationships/hyperlink" Target="https://m.edsoo.ru/f29f6ace" TargetMode="External"/><Relationship Id="rId59" Type="http://schemas.openxmlformats.org/officeDocument/2006/relationships/hyperlink" Target="https://m.edsoo.ru/f29f85c2" TargetMode="External"/><Relationship Id="rId103" Type="http://schemas.openxmlformats.org/officeDocument/2006/relationships/hyperlink" Target="https://m.edsoo.ru/f29fe6ac" TargetMode="External"/><Relationship Id="rId108" Type="http://schemas.openxmlformats.org/officeDocument/2006/relationships/hyperlink" Target="https://m.edsoo.ru/f29fb8f8" TargetMode="External"/><Relationship Id="rId124" Type="http://schemas.openxmlformats.org/officeDocument/2006/relationships/hyperlink" Target="https://m.edsoo.ru/f29fe7c4" TargetMode="External"/><Relationship Id="rId129" Type="http://schemas.openxmlformats.org/officeDocument/2006/relationships/hyperlink" Target="https://m.edsoo.ru/f2a0a6f0" TargetMode="External"/><Relationship Id="rId54" Type="http://schemas.openxmlformats.org/officeDocument/2006/relationships/hyperlink" Target="https://m.edsoo.ru/f29f87f2" TargetMode="External"/><Relationship Id="rId70" Type="http://schemas.openxmlformats.org/officeDocument/2006/relationships/hyperlink" Target="https://m.edsoo.ru/f29f9710" TargetMode="External"/><Relationship Id="rId75" Type="http://schemas.openxmlformats.org/officeDocument/2006/relationships/hyperlink" Target="https://m.edsoo.ru/f29f9c42" TargetMode="External"/><Relationship Id="rId91" Type="http://schemas.openxmlformats.org/officeDocument/2006/relationships/hyperlink" Target="https://m.edsoo.ru/f29fd31a" TargetMode="External"/><Relationship Id="rId96" Type="http://schemas.openxmlformats.org/officeDocument/2006/relationships/hyperlink" Target="https://m.edsoo.ru/f29fdcc0" TargetMode="External"/><Relationship Id="rId140" Type="http://schemas.openxmlformats.org/officeDocument/2006/relationships/hyperlink" Target="https://m.edsoo.ru/f2a0b906" TargetMode="External"/><Relationship Id="rId145" Type="http://schemas.openxmlformats.org/officeDocument/2006/relationships/hyperlink" Target="https://m.edsoo.ru/f2a08cb0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hyperlink" Target="https://m.edsoo.ru/f29f5c50" TargetMode="External"/><Relationship Id="rId28" Type="http://schemas.openxmlformats.org/officeDocument/2006/relationships/hyperlink" Target="https://m.edsoo.ru/f29f54c6" TargetMode="External"/><Relationship Id="rId49" Type="http://schemas.openxmlformats.org/officeDocument/2006/relationships/hyperlink" Target="https://m.edsoo.ru/f29f8ff4" TargetMode="External"/><Relationship Id="rId114" Type="http://schemas.openxmlformats.org/officeDocument/2006/relationships/hyperlink" Target="https://m.edsoo.ru/f29fc0aa" TargetMode="External"/><Relationship Id="rId119" Type="http://schemas.openxmlformats.org/officeDocument/2006/relationships/hyperlink" Target="https://m.edsoo.ru/f29fcd02" TargetMode="External"/><Relationship Id="rId44" Type="http://schemas.openxmlformats.org/officeDocument/2006/relationships/hyperlink" Target="https://m.edsoo.ru/f29f6e34" TargetMode="External"/><Relationship Id="rId60" Type="http://schemas.openxmlformats.org/officeDocument/2006/relationships/hyperlink" Target="https://m.edsoo.ru/f29f8b1c" TargetMode="External"/><Relationship Id="rId65" Type="http://schemas.openxmlformats.org/officeDocument/2006/relationships/hyperlink" Target="https://m.edsoo.ru/f2a0a4b6" TargetMode="External"/><Relationship Id="rId81" Type="http://schemas.openxmlformats.org/officeDocument/2006/relationships/hyperlink" Target="https://m.edsoo.ru/f29f9d82" TargetMode="External"/><Relationship Id="rId86" Type="http://schemas.openxmlformats.org/officeDocument/2006/relationships/hyperlink" Target="https://m.edsoo.ru/f29fa7a0" TargetMode="External"/><Relationship Id="rId130" Type="http://schemas.openxmlformats.org/officeDocument/2006/relationships/hyperlink" Target="https://m.edsoo.ru/f2a0afd8" TargetMode="External"/><Relationship Id="rId135" Type="http://schemas.openxmlformats.org/officeDocument/2006/relationships/hyperlink" Target="https://m.edsoo.ru/f29ff336" TargetMode="External"/><Relationship Id="rId151" Type="http://schemas.openxmlformats.org/officeDocument/2006/relationships/hyperlink" Target="https://m.edsoo.ru/f2a0b4c4" TargetMode="External"/><Relationship Id="rId156" Type="http://schemas.openxmlformats.org/officeDocument/2006/relationships/hyperlink" Target="https://m.edsoo.ru/f2a0a902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9f6d1c" TargetMode="External"/><Relationship Id="rId109" Type="http://schemas.openxmlformats.org/officeDocument/2006/relationships/hyperlink" Target="https://m.edsoo.ru/f2a0a5e2" TargetMode="External"/><Relationship Id="rId34" Type="http://schemas.openxmlformats.org/officeDocument/2006/relationships/hyperlink" Target="https://m.edsoo.ru/f29f60a6" TargetMode="External"/><Relationship Id="rId50" Type="http://schemas.openxmlformats.org/officeDocument/2006/relationships/hyperlink" Target="https://m.edsoo.ru/f29f91d4" TargetMode="External"/><Relationship Id="rId55" Type="http://schemas.openxmlformats.org/officeDocument/2006/relationships/hyperlink" Target="https://m.edsoo.ru/f29f7e42" TargetMode="External"/><Relationship Id="rId76" Type="http://schemas.openxmlformats.org/officeDocument/2006/relationships/hyperlink" Target="https://m.edsoo.ru/f29f9ee0" TargetMode="External"/><Relationship Id="rId97" Type="http://schemas.openxmlformats.org/officeDocument/2006/relationships/hyperlink" Target="https://m.edsoo.ru/f29fded2" TargetMode="External"/><Relationship Id="rId104" Type="http://schemas.openxmlformats.org/officeDocument/2006/relationships/hyperlink" Target="https://m.edsoo.ru/f29fb420" TargetMode="External"/><Relationship Id="rId120" Type="http://schemas.openxmlformats.org/officeDocument/2006/relationships/hyperlink" Target="https://m.edsoo.ru/f29fc1b8" TargetMode="External"/><Relationship Id="rId125" Type="http://schemas.openxmlformats.org/officeDocument/2006/relationships/hyperlink" Target="https://m.edsoo.ru/f29fe8dc" TargetMode="External"/><Relationship Id="rId141" Type="http://schemas.openxmlformats.org/officeDocument/2006/relationships/hyperlink" Target="https://m.edsoo.ru/f2a087e2" TargetMode="External"/><Relationship Id="rId146" Type="http://schemas.openxmlformats.org/officeDocument/2006/relationships/hyperlink" Target="https://m.edsoo.ru/f2a09502" TargetMode="External"/><Relationship Id="rId7" Type="http://schemas.openxmlformats.org/officeDocument/2006/relationships/hyperlink" Target="https://m.edsoo.ru/7f412cec" TargetMode="External"/><Relationship Id="rId71" Type="http://schemas.openxmlformats.org/officeDocument/2006/relationships/hyperlink" Target="https://m.edsoo.ru/f29f983c" TargetMode="External"/><Relationship Id="rId92" Type="http://schemas.openxmlformats.org/officeDocument/2006/relationships/hyperlink" Target="https://m.edsoo.ru/f29fd43c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29f55de" TargetMode="External"/><Relationship Id="rId24" Type="http://schemas.openxmlformats.org/officeDocument/2006/relationships/hyperlink" Target="https://m.edsoo.ru/f29f5d7c" TargetMode="External"/><Relationship Id="rId40" Type="http://schemas.openxmlformats.org/officeDocument/2006/relationships/hyperlink" Target="https://m.edsoo.ru/f29f70aa" TargetMode="External"/><Relationship Id="rId45" Type="http://schemas.openxmlformats.org/officeDocument/2006/relationships/hyperlink" Target="https://m.edsoo.ru/f29f6f38" TargetMode="External"/><Relationship Id="rId66" Type="http://schemas.openxmlformats.org/officeDocument/2006/relationships/hyperlink" Target="https://m.edsoo.ru/f2a09dd6" TargetMode="External"/><Relationship Id="rId87" Type="http://schemas.openxmlformats.org/officeDocument/2006/relationships/hyperlink" Target="https://m.edsoo.ru/f29fa8ae" TargetMode="External"/><Relationship Id="rId110" Type="http://schemas.openxmlformats.org/officeDocument/2006/relationships/hyperlink" Target="https://m.edsoo.ru/f2a0a36c" TargetMode="External"/><Relationship Id="rId115" Type="http://schemas.openxmlformats.org/officeDocument/2006/relationships/hyperlink" Target="https://m.edsoo.ru/f29fc7bc" TargetMode="External"/><Relationship Id="rId131" Type="http://schemas.openxmlformats.org/officeDocument/2006/relationships/hyperlink" Target="https://m.edsoo.ru/f2a0b7ee" TargetMode="External"/><Relationship Id="rId136" Type="http://schemas.openxmlformats.org/officeDocument/2006/relationships/hyperlink" Target="https://m.edsoo.ru/f29ff44e" TargetMode="External"/><Relationship Id="rId157" Type="http://schemas.openxmlformats.org/officeDocument/2006/relationships/hyperlink" Target="https://m.edsoo.ru/f2a0c45a" TargetMode="External"/><Relationship Id="rId61" Type="http://schemas.openxmlformats.org/officeDocument/2006/relationships/hyperlink" Target="https://m.edsoo.ru/f29f86d0" TargetMode="External"/><Relationship Id="rId82" Type="http://schemas.openxmlformats.org/officeDocument/2006/relationships/hyperlink" Target="https://m.edsoo.ru/f29fa66a" TargetMode="External"/><Relationship Id="rId152" Type="http://schemas.openxmlformats.org/officeDocument/2006/relationships/hyperlink" Target="https://m.edsoo.ru/f2a0b348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5afc" TargetMode="External"/><Relationship Id="rId35" Type="http://schemas.openxmlformats.org/officeDocument/2006/relationships/hyperlink" Target="https://m.edsoo.ru/f29f61c8" TargetMode="External"/><Relationship Id="rId56" Type="http://schemas.openxmlformats.org/officeDocument/2006/relationships/hyperlink" Target="https://m.edsoo.ru/f29f890a" TargetMode="External"/><Relationship Id="rId77" Type="http://schemas.openxmlformats.org/officeDocument/2006/relationships/hyperlink" Target="https://m.edsoo.ru/f29f9b34" TargetMode="External"/><Relationship Id="rId100" Type="http://schemas.openxmlformats.org/officeDocument/2006/relationships/hyperlink" Target="https://m.edsoo.ru/f2a0b6a4" TargetMode="External"/><Relationship Id="rId105" Type="http://schemas.openxmlformats.org/officeDocument/2006/relationships/hyperlink" Target="https://m.edsoo.ru/f29fb556" TargetMode="External"/><Relationship Id="rId126" Type="http://schemas.openxmlformats.org/officeDocument/2006/relationships/hyperlink" Target="https://m.edsoo.ru/f29fe9ea" TargetMode="External"/><Relationship Id="rId147" Type="http://schemas.openxmlformats.org/officeDocument/2006/relationships/hyperlink" Target="https://m.edsoo.ru/f2a09372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300" TargetMode="External"/><Relationship Id="rId72" Type="http://schemas.openxmlformats.org/officeDocument/2006/relationships/hyperlink" Target="https://m.edsoo.ru/f2a0c00e" TargetMode="External"/><Relationship Id="rId93" Type="http://schemas.openxmlformats.org/officeDocument/2006/relationships/hyperlink" Target="https://m.edsoo.ru/f29fd554" TargetMode="External"/><Relationship Id="rId98" Type="http://schemas.openxmlformats.org/officeDocument/2006/relationships/hyperlink" Target="https://m.edsoo.ru/f29fdff4" TargetMode="External"/><Relationship Id="rId121" Type="http://schemas.openxmlformats.org/officeDocument/2006/relationships/hyperlink" Target="https://m.edsoo.ru/f29fd0f4" TargetMode="External"/><Relationship Id="rId142" Type="http://schemas.openxmlformats.org/officeDocument/2006/relationships/hyperlink" Target="https://m.edsoo.ru/f2a08b2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09ae8" TargetMode="External"/><Relationship Id="rId46" Type="http://schemas.openxmlformats.org/officeDocument/2006/relationships/hyperlink" Target="https://m.edsoo.ru/f2a09c64" TargetMode="External"/><Relationship Id="rId67" Type="http://schemas.openxmlformats.org/officeDocument/2006/relationships/hyperlink" Target="https://m.edsoo.ru/f2a0a7f4" TargetMode="External"/><Relationship Id="rId116" Type="http://schemas.openxmlformats.org/officeDocument/2006/relationships/hyperlink" Target="https://m.edsoo.ru/f29fc30c" TargetMode="External"/><Relationship Id="rId137" Type="http://schemas.openxmlformats.org/officeDocument/2006/relationships/hyperlink" Target="https://m.edsoo.ru/f2a08300" TargetMode="External"/><Relationship Id="rId158" Type="http://schemas.openxmlformats.org/officeDocument/2006/relationships/fontTable" Target="fontTable.xm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6c04" TargetMode="External"/><Relationship Id="rId62" Type="http://schemas.openxmlformats.org/officeDocument/2006/relationships/hyperlink" Target="https://m.edsoo.ru/f29f7ba4" TargetMode="External"/><Relationship Id="rId83" Type="http://schemas.openxmlformats.org/officeDocument/2006/relationships/hyperlink" Target="https://m.edsoo.ru/f29fac6e" TargetMode="External"/><Relationship Id="rId88" Type="http://schemas.openxmlformats.org/officeDocument/2006/relationships/hyperlink" Target="https://m.edsoo.ru/f2a0ba28" TargetMode="External"/><Relationship Id="rId111" Type="http://schemas.openxmlformats.org/officeDocument/2006/relationships/hyperlink" Target="https://m.edsoo.ru/f29fba1a" TargetMode="External"/><Relationship Id="rId132" Type="http://schemas.openxmlformats.org/officeDocument/2006/relationships/hyperlink" Target="https://m.edsoo.ru/f29fede6" TargetMode="External"/><Relationship Id="rId153" Type="http://schemas.openxmlformats.org/officeDocument/2006/relationships/hyperlink" Target="https://m.edsoo.ru/f2a0aa06" TargetMode="External"/><Relationship Id="rId15" Type="http://schemas.openxmlformats.org/officeDocument/2006/relationships/hyperlink" Target="https://m.edsoo.ru/7f412cec" TargetMode="External"/><Relationship Id="rId36" Type="http://schemas.openxmlformats.org/officeDocument/2006/relationships/hyperlink" Target="https://m.edsoo.ru/f29f6952" TargetMode="External"/><Relationship Id="rId57" Type="http://schemas.openxmlformats.org/officeDocument/2006/relationships/hyperlink" Target="https://m.edsoo.ru/f29f8478" TargetMode="External"/><Relationship Id="rId106" Type="http://schemas.openxmlformats.org/officeDocument/2006/relationships/hyperlink" Target="https://m.edsoo.ru/f29fb7e0" TargetMode="External"/><Relationship Id="rId127" Type="http://schemas.openxmlformats.org/officeDocument/2006/relationships/hyperlink" Target="https://m.edsoo.ru/f29feb52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56ec" TargetMode="External"/><Relationship Id="rId52" Type="http://schemas.openxmlformats.org/officeDocument/2006/relationships/hyperlink" Target="https://m.edsoo.ru/f2a0bdc0" TargetMode="External"/><Relationship Id="rId73" Type="http://schemas.openxmlformats.org/officeDocument/2006/relationships/hyperlink" Target="https://m.edsoo.ru/f2a0c34c" TargetMode="External"/><Relationship Id="rId78" Type="http://schemas.openxmlformats.org/officeDocument/2006/relationships/hyperlink" Target="https://m.edsoo.ru/f29fa002" TargetMode="External"/><Relationship Id="rId94" Type="http://schemas.openxmlformats.org/officeDocument/2006/relationships/hyperlink" Target="https://m.edsoo.ru/f29fd662" TargetMode="External"/><Relationship Id="rId99" Type="http://schemas.openxmlformats.org/officeDocument/2006/relationships/hyperlink" Target="https://m.edsoo.ru/f29fe12a" TargetMode="External"/><Relationship Id="rId101" Type="http://schemas.openxmlformats.org/officeDocument/2006/relationships/hyperlink" Target="https://m.edsoo.ru/f29fe256" TargetMode="External"/><Relationship Id="rId122" Type="http://schemas.openxmlformats.org/officeDocument/2006/relationships/hyperlink" Target="https://m.edsoo.ru/f2a0c9fa" TargetMode="External"/><Relationship Id="rId143" Type="http://schemas.openxmlformats.org/officeDocument/2006/relationships/hyperlink" Target="https://m.edsoo.ru/f2a097d2" TargetMode="External"/><Relationship Id="rId148" Type="http://schemas.openxmlformats.org/officeDocument/2006/relationships/hyperlink" Target="https://m.edsoo.ru/f2a0967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26" Type="http://schemas.openxmlformats.org/officeDocument/2006/relationships/hyperlink" Target="https://m.edsoo.ru/f29f539a" TargetMode="External"/><Relationship Id="rId47" Type="http://schemas.openxmlformats.org/officeDocument/2006/relationships/hyperlink" Target="https://m.edsoo.ru/f29f7956" TargetMode="External"/><Relationship Id="rId68" Type="http://schemas.openxmlformats.org/officeDocument/2006/relationships/hyperlink" Target="https://m.edsoo.ru/f29f9558" TargetMode="External"/><Relationship Id="rId89" Type="http://schemas.openxmlformats.org/officeDocument/2006/relationships/hyperlink" Target="https://m.edsoo.ru/f29fad7c" TargetMode="External"/><Relationship Id="rId112" Type="http://schemas.openxmlformats.org/officeDocument/2006/relationships/hyperlink" Target="https://m.edsoo.ru/f29fbb28" TargetMode="External"/><Relationship Id="rId133" Type="http://schemas.openxmlformats.org/officeDocument/2006/relationships/hyperlink" Target="https://m.edsoo.ru/f29fef08" TargetMode="External"/><Relationship Id="rId154" Type="http://schemas.openxmlformats.org/officeDocument/2006/relationships/hyperlink" Target="https://m.edsoo.ru/f2a0c234" TargetMode="External"/><Relationship Id="rId16" Type="http://schemas.openxmlformats.org/officeDocument/2006/relationships/hyperlink" Target="https://m.edsoo.ru/7f412cec" TargetMode="External"/><Relationship Id="rId37" Type="http://schemas.openxmlformats.org/officeDocument/2006/relationships/hyperlink" Target="https://m.edsoo.ru/f29f6952" TargetMode="External"/><Relationship Id="rId58" Type="http://schemas.openxmlformats.org/officeDocument/2006/relationships/hyperlink" Target="https://m.edsoo.ru/f29f8a18" TargetMode="External"/><Relationship Id="rId79" Type="http://schemas.openxmlformats.org/officeDocument/2006/relationships/hyperlink" Target="https://m.edsoo.ru/f29fa11a" TargetMode="External"/><Relationship Id="rId102" Type="http://schemas.openxmlformats.org/officeDocument/2006/relationships/hyperlink" Target="https://m.edsoo.ru/f2a0c8ec" TargetMode="External"/><Relationship Id="rId123" Type="http://schemas.openxmlformats.org/officeDocument/2006/relationships/hyperlink" Target="https://m.edsoo.ru/f29fc5f0" TargetMode="External"/><Relationship Id="rId144" Type="http://schemas.openxmlformats.org/officeDocument/2006/relationships/hyperlink" Target="https://m.edsoo.ru/f2a08986" TargetMode="External"/><Relationship Id="rId90" Type="http://schemas.openxmlformats.org/officeDocument/2006/relationships/hyperlink" Target="https://m.edsoo.ru/f29fd216" TargetMode="External"/><Relationship Id="rId27" Type="http://schemas.openxmlformats.org/officeDocument/2006/relationships/hyperlink" Target="https://m.edsoo.ru/f2a09962" TargetMode="External"/><Relationship Id="rId48" Type="http://schemas.openxmlformats.org/officeDocument/2006/relationships/hyperlink" Target="https://m.edsoo.ru/f29f8eb4" TargetMode="External"/><Relationship Id="rId69" Type="http://schemas.openxmlformats.org/officeDocument/2006/relationships/hyperlink" Target="https://m.edsoo.ru/f29f9418" TargetMode="External"/><Relationship Id="rId113" Type="http://schemas.openxmlformats.org/officeDocument/2006/relationships/hyperlink" Target="https://m.edsoo.ru/f29fbf6a" TargetMode="External"/><Relationship Id="rId134" Type="http://schemas.openxmlformats.org/officeDocument/2006/relationships/hyperlink" Target="https://m.edsoo.ru/f29ff2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36</Pages>
  <Words>8871</Words>
  <Characters>50570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KOmp</cp:lastModifiedBy>
  <cp:revision>11</cp:revision>
  <cp:lastPrinted>2023-09-19T07:52:00Z</cp:lastPrinted>
  <dcterms:created xsi:type="dcterms:W3CDTF">2023-09-15T16:29:00Z</dcterms:created>
  <dcterms:modified xsi:type="dcterms:W3CDTF">2023-09-27T09:29:00Z</dcterms:modified>
</cp:coreProperties>
</file>