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8F" w:rsidRDefault="00AE038F" w:rsidP="00AE038F">
      <w:pPr>
        <w:pStyle w:val="a5"/>
        <w:spacing w:before="0" w:beforeAutospacing="0" w:after="0" w:afterAutospacing="0"/>
        <w:rPr>
          <w:rStyle w:val="a9"/>
        </w:rPr>
      </w:pPr>
      <w:r>
        <w:rPr>
          <w:noProof/>
        </w:rPr>
        <w:drawing>
          <wp:inline distT="0" distB="0" distL="0" distR="0">
            <wp:extent cx="5172075" cy="46958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172075" cy="4695825"/>
                    </a:xfrm>
                    <a:prstGeom prst="rect">
                      <a:avLst/>
                    </a:prstGeom>
                    <a:noFill/>
                    <a:ln>
                      <a:noFill/>
                    </a:ln>
                  </pic:spPr>
                </pic:pic>
              </a:graphicData>
            </a:graphic>
          </wp:inline>
        </w:drawing>
      </w:r>
      <w:r>
        <w:rPr>
          <w:noProof/>
        </w:rPr>
        <w:drawing>
          <wp:inline distT="0" distB="0" distL="0" distR="0">
            <wp:extent cx="5934075" cy="2895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2895600"/>
                    </a:xfrm>
                    <a:prstGeom prst="rect">
                      <a:avLst/>
                    </a:prstGeom>
                    <a:noFill/>
                    <a:ln>
                      <a:noFill/>
                    </a:ln>
                  </pic:spPr>
                </pic:pic>
              </a:graphicData>
            </a:graphic>
          </wp:inline>
        </w:drawing>
      </w:r>
      <w:r>
        <w:rPr>
          <w:noProof/>
        </w:rPr>
        <w:lastRenderedPageBreak/>
        <w:drawing>
          <wp:inline distT="0" distB="0" distL="0" distR="0">
            <wp:extent cx="5943600" cy="8420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8420100"/>
                    </a:xfrm>
                    <a:prstGeom prst="rect">
                      <a:avLst/>
                    </a:prstGeom>
                    <a:noFill/>
                    <a:ln>
                      <a:noFill/>
                    </a:ln>
                  </pic:spPr>
                </pic:pic>
              </a:graphicData>
            </a:graphic>
          </wp:inline>
        </w:drawing>
      </w:r>
    </w:p>
    <w:p w:rsidR="00AE038F" w:rsidRDefault="00AE038F" w:rsidP="00AE038F">
      <w:pPr>
        <w:pStyle w:val="a5"/>
        <w:spacing w:before="0" w:beforeAutospacing="0" w:after="0" w:afterAutospacing="0"/>
        <w:rPr>
          <w:rStyle w:val="a9"/>
        </w:rPr>
      </w:pPr>
    </w:p>
    <w:p w:rsidR="00AE038F" w:rsidRDefault="00AE038F" w:rsidP="00AE038F">
      <w:pPr>
        <w:pStyle w:val="a5"/>
        <w:spacing w:before="0" w:beforeAutospacing="0" w:after="0" w:afterAutospacing="0"/>
        <w:rPr>
          <w:rStyle w:val="a9"/>
        </w:rPr>
      </w:pPr>
    </w:p>
    <w:p w:rsidR="00AE038F" w:rsidRDefault="00AE038F" w:rsidP="00AE038F">
      <w:pPr>
        <w:pStyle w:val="a5"/>
        <w:spacing w:before="0" w:beforeAutospacing="0" w:after="0" w:afterAutospacing="0"/>
        <w:rPr>
          <w:rStyle w:val="a9"/>
        </w:rPr>
      </w:pPr>
    </w:p>
    <w:p w:rsidR="00AE038F" w:rsidRDefault="00AE038F" w:rsidP="00AE038F">
      <w:pPr>
        <w:pStyle w:val="a5"/>
        <w:spacing w:before="0" w:beforeAutospacing="0" w:after="0" w:afterAutospacing="0"/>
        <w:jc w:val="center"/>
      </w:pPr>
      <w:r>
        <w:rPr>
          <w:b/>
          <w:bCs/>
        </w:rPr>
        <w:br/>
      </w:r>
      <w:r>
        <w:rPr>
          <w:rStyle w:val="a9"/>
        </w:rPr>
        <w:t>ПОЯСНИТЕЛЬНАЯ ЗАПИСКА</w:t>
      </w:r>
    </w:p>
    <w:p w:rsidR="00AE038F" w:rsidRDefault="00AE038F" w:rsidP="00AE038F">
      <w:pPr>
        <w:pStyle w:val="a5"/>
        <w:spacing w:before="0" w:beforeAutospacing="0" w:after="0" w:afterAutospacing="0"/>
      </w:pPr>
      <w:r>
        <w:rPr>
          <w:b/>
          <w:bCs/>
        </w:rPr>
        <w:lastRenderedPageBreak/>
        <w:br/>
      </w:r>
    </w:p>
    <w:p w:rsidR="00AE038F" w:rsidRDefault="00AE038F" w:rsidP="00AE038F">
      <w:pPr>
        <w:pStyle w:val="a5"/>
        <w:spacing w:before="0" w:beforeAutospacing="0" w:after="0" w:afterAutospacing="0"/>
        <w:ind w:firstLine="709"/>
      </w:pPr>
      <w:r>
        <w:rPr>
          <w:color w:val="000000"/>
        </w:rPr>
        <w:t>Программа по физической культуре для 11 класса общеобразовательных организаций представляет собой методически оформляемые требования ФГОС СОО и раскрывает их реализацию через конкретное содержание.</w:t>
      </w:r>
    </w:p>
    <w:p w:rsidR="00AE038F" w:rsidRDefault="00AE038F" w:rsidP="00AE038F">
      <w:pPr>
        <w:pStyle w:val="a5"/>
        <w:spacing w:before="0" w:beforeAutospacing="0" w:after="0" w:afterAutospacing="0"/>
        <w:ind w:firstLine="709"/>
      </w:pPr>
      <w:r>
        <w:rPr>
          <w:color w:val="000000"/>
        </w:rPr>
        <w:t>При создании программ по физическому рассмотрению современные российские общества развивались в физически консервативном и дееспособном подрастающем поколении, способном активно включаться в разнообразные формы здорового образа жизни, культурной жизни, умея использовать ценности физической культуры для развития, поддержания здоровья и сохранения активного творческого долголетия.</w:t>
      </w:r>
    </w:p>
    <w:p w:rsidR="00AE038F" w:rsidRDefault="00AE038F" w:rsidP="00AE038F">
      <w:pPr>
        <w:pStyle w:val="a5"/>
        <w:spacing w:before="0" w:beforeAutospacing="0" w:after="0" w:afterAutospacing="0"/>
        <w:ind w:firstLine="709"/>
      </w:pPr>
      <w:proofErr w:type="gramStart"/>
      <w:r>
        <w:rPr>
          <w:color w:val="000000"/>
        </w:rPr>
        <w:t>В программе по физическому нашли свои отражения объективно сложившиеся реалии современного социокультурного развития российского общества, в условиях деятельности образовательных организаций, возросших требований родителей, преподавателей и методистов к совершенствованию содержания общего образования, внедрению новых методик и технологий в учебно-воспитательный процесс.</w:t>
      </w:r>
      <w:proofErr w:type="gramEnd"/>
    </w:p>
    <w:p w:rsidR="00AE038F" w:rsidRDefault="00AE038F" w:rsidP="00AE038F">
      <w:pPr>
        <w:pStyle w:val="a5"/>
        <w:spacing w:before="0" w:beforeAutospacing="0" w:after="0" w:afterAutospacing="0"/>
        <w:ind w:firstLine="709"/>
      </w:pPr>
      <w:r>
        <w:rPr>
          <w:color w:val="000000"/>
        </w:rPr>
        <w:t>Приближаясь к основам программы по физической культуре, использовались прогрессивные идеи и теоретические положения ведущих педагогических концепций, определяющих направление развития отечественной системы образования:</w:t>
      </w:r>
    </w:p>
    <w:p w:rsidR="00AE038F" w:rsidRDefault="00AE038F" w:rsidP="00AE038F">
      <w:pPr>
        <w:pStyle w:val="a5"/>
        <w:spacing w:before="0" w:beforeAutospacing="0" w:after="0" w:afterAutospacing="0"/>
        <w:ind w:firstLine="709"/>
      </w:pPr>
      <w:r>
        <w:rPr>
          <w:color w:val="000000"/>
        </w:rPr>
        <w:t>концепция духовно-нравственного развития и воспитания гражданина Российской Федерации, ориентирующая учебно-воспитательный процесс на принципы гуманистических и патриотических качеств личности учащихся, ответственных за судьбу Родины;</w:t>
      </w:r>
    </w:p>
    <w:p w:rsidR="00AE038F" w:rsidRDefault="00AE038F" w:rsidP="00AE038F">
      <w:pPr>
        <w:pStyle w:val="a5"/>
        <w:spacing w:before="0" w:beforeAutospacing="0" w:after="0" w:afterAutospacing="0"/>
        <w:ind w:firstLine="709"/>
      </w:pPr>
      <w:proofErr w:type="gramStart"/>
      <w:r>
        <w:rPr>
          <w:color w:val="000000"/>
        </w:rPr>
        <w:t>концепция универсальных научных действий, определяющая основы становления российской государственной идентичности обучающихся, активное их включение в культурную и общественную жизнь страны;</w:t>
      </w:r>
      <w:proofErr w:type="gramEnd"/>
    </w:p>
    <w:p w:rsidR="00AE038F" w:rsidRDefault="00AE038F" w:rsidP="00AE038F">
      <w:pPr>
        <w:pStyle w:val="a5"/>
        <w:spacing w:before="0" w:beforeAutospacing="0" w:after="0" w:afterAutospacing="0"/>
        <w:ind w:firstLine="709"/>
      </w:pPr>
      <w:r>
        <w:rPr>
          <w:color w:val="000000"/>
        </w:rPr>
        <w:t>концепция ключевых компетенций, закладывающая основы саморазвития и формирования самоопределения личности в процессе непрерывного образования;</w:t>
      </w:r>
    </w:p>
    <w:p w:rsidR="00AE038F" w:rsidRDefault="00AE038F" w:rsidP="00AE038F">
      <w:pPr>
        <w:pStyle w:val="a5"/>
        <w:spacing w:before="0" w:beforeAutospacing="0" w:after="0" w:afterAutospacing="0"/>
        <w:ind w:firstLine="709"/>
      </w:pPr>
      <w:r>
        <w:rPr>
          <w:color w:val="000000"/>
        </w:rPr>
        <w:t>концепция преподавания учебного предмета «Физическая культура», ориентация учебно-воспитательного процесса на внедрение новых технологий и инновационных подходов в обучении двигательным действиям, укреплению здоровья и развитию физических методов;</w:t>
      </w:r>
    </w:p>
    <w:p w:rsidR="00AE038F" w:rsidRDefault="00AE038F" w:rsidP="00AE038F">
      <w:pPr>
        <w:pStyle w:val="a5"/>
        <w:spacing w:before="0" w:beforeAutospacing="0" w:after="0" w:afterAutospacing="0"/>
        <w:ind w:firstLine="709"/>
      </w:pPr>
      <w:r>
        <w:rPr>
          <w:color w:val="000000"/>
        </w:rPr>
        <w:t>Структура концепции и содержание учебного предмета «Физическая культура», обосновывающая направленность образовательных программ на принципы целостности личности учащихся, необходимость бережного отношения к своему здоровью и ведения здорового образа жизни.</w:t>
      </w:r>
    </w:p>
    <w:p w:rsidR="00AE038F" w:rsidRDefault="00AE038F" w:rsidP="00AE038F">
      <w:pPr>
        <w:pStyle w:val="a5"/>
        <w:spacing w:before="0" w:beforeAutospacing="0" w:after="0" w:afterAutospacing="0"/>
        <w:ind w:firstLine="709"/>
      </w:pPr>
      <w:r>
        <w:rPr>
          <w:color w:val="000000"/>
        </w:rPr>
        <w:t>В своей социально-ценностной ориентации программа по физической культуре сохраняет исторически сложившиеся предназначенные дисциплины «Физическая культура» в качестве средств подготовки учащихся к предстоящей жизнедеятельности, создает здоровье, создает условия и адаптирует возможности системы организма, развитие жизненно важных физических качеств.</w:t>
      </w:r>
    </w:p>
    <w:p w:rsidR="00AE038F" w:rsidRDefault="00AE038F" w:rsidP="00AE038F">
      <w:pPr>
        <w:pStyle w:val="a5"/>
        <w:spacing w:before="0" w:beforeAutospacing="0" w:after="0" w:afterAutospacing="0"/>
        <w:ind w:firstLine="709"/>
      </w:pPr>
      <w:r>
        <w:rPr>
          <w:color w:val="000000"/>
        </w:rPr>
        <w:t xml:space="preserve">Программа обеспечивает преемственность с федеральной образовательной программой основного общего образования и предполагает завершение полного курса обучения </w:t>
      </w:r>
      <w:proofErr w:type="gramStart"/>
      <w:r>
        <w:rPr>
          <w:color w:val="000000"/>
        </w:rPr>
        <w:t>обучающихся</w:t>
      </w:r>
      <w:proofErr w:type="gramEnd"/>
      <w:r>
        <w:rPr>
          <w:color w:val="000000"/>
        </w:rPr>
        <w:t xml:space="preserve"> в области физической культуры.</w:t>
      </w:r>
    </w:p>
    <w:p w:rsidR="00AE038F" w:rsidRDefault="00AE038F" w:rsidP="00AE038F">
      <w:pPr>
        <w:pStyle w:val="a5"/>
        <w:spacing w:before="0" w:beforeAutospacing="0" w:after="0" w:afterAutospacing="0"/>
        <w:ind w:firstLine="709"/>
      </w:pPr>
      <w:r>
        <w:rPr>
          <w:color w:val="000000"/>
        </w:rPr>
        <w:t>Общей целью общего образования по физической культуре является прием разновременной, физически развитой личности, способной активной ценности, использования физической культуры для поддержания и длительного сохранения собственного здоровья, оптимизации трудовой деятельности и организации активного отдыха. В программе по физическому образованию для 11 класса эффективная цель конкретизируется и связывается с усилиями учащихся, ведущих здоровый образ жизни, перспективы накопления практического культурного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w:t>
      </w:r>
      <w:proofErr w:type="gramStart"/>
      <w:r>
        <w:rPr>
          <w:color w:val="000000"/>
        </w:rPr>
        <w:t xml:space="preserve"> .</w:t>
      </w:r>
      <w:proofErr w:type="gramEnd"/>
      <w:r>
        <w:rPr>
          <w:color w:val="000000"/>
        </w:rPr>
        <w:t> Данная цель реализуется в программе по физической культуре по трем основным направлениям.</w:t>
      </w:r>
    </w:p>
    <w:p w:rsidR="00AE038F" w:rsidRDefault="00AE038F" w:rsidP="00AE038F">
      <w:pPr>
        <w:pStyle w:val="a5"/>
        <w:spacing w:before="0" w:beforeAutospacing="0" w:after="0" w:afterAutospacing="0"/>
        <w:ind w:firstLine="709"/>
      </w:pPr>
      <w:r>
        <w:rPr>
          <w:color w:val="000000"/>
        </w:rPr>
        <w:lastRenderedPageBreak/>
        <w:t>Развивающаяся направленность определяется вектором развития физических методов и возможностей существования организма, повышения его надежности, защиты и адаптивных свойств. В результате данной направленности достижение учащимися пониженного уровня физической подготовленности и работоспособности, способствует выполнению нормативных требований комплекса «Готов к труду и обороне».</w:t>
      </w:r>
    </w:p>
    <w:p w:rsidR="00AE038F" w:rsidRDefault="00AE038F" w:rsidP="00AE038F">
      <w:pPr>
        <w:pStyle w:val="a5"/>
        <w:spacing w:before="0" w:beforeAutospacing="0" w:after="0" w:afterAutospacing="0"/>
        <w:ind w:firstLine="709"/>
      </w:pPr>
      <w:r>
        <w:rPr>
          <w:color w:val="000000"/>
        </w:rPr>
        <w:t xml:space="preserve">Обучающая направленность предполагает обеспечение основ организации и планирование самостоятельных занятий оздоровительной, спортивно – </w:t>
      </w:r>
      <w:proofErr w:type="spellStart"/>
      <w:r>
        <w:rPr>
          <w:color w:val="000000"/>
        </w:rPr>
        <w:t>достиженческой</w:t>
      </w:r>
      <w:proofErr w:type="spellEnd"/>
      <w:r>
        <w:rPr>
          <w:color w:val="000000"/>
        </w:rPr>
        <w:t xml:space="preserve"> и </w:t>
      </w:r>
      <w:proofErr w:type="spellStart"/>
      <w:r>
        <w:rPr>
          <w:color w:val="000000"/>
        </w:rPr>
        <w:t>прикладно</w:t>
      </w:r>
      <w:proofErr w:type="spellEnd"/>
      <w:r>
        <w:rPr>
          <w:color w:val="000000"/>
        </w:rPr>
        <w:t xml:space="preserve">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 последующими технико-тактическими действиями в игровых видах спорта. Результатом этого направления являются навыки по планированию содержания активного отдыха и досуга в структурной организации здорового образа жизни, навыки в области самостоятельных занятий кондиционной подготовки, навыки контроля состояния здоровья, прочное развитие и физическая подготовка.</w:t>
      </w:r>
    </w:p>
    <w:p w:rsidR="00AE038F" w:rsidRDefault="00AE038F" w:rsidP="00AE038F">
      <w:pPr>
        <w:pStyle w:val="a5"/>
        <w:spacing w:before="0" w:beforeAutospacing="0" w:after="0" w:afterAutospacing="0"/>
        <w:ind w:firstLine="709"/>
      </w:pPr>
      <w:r>
        <w:rPr>
          <w:color w:val="000000"/>
        </w:rPr>
        <w:t>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социальных началах физической культуры, ее места и роли в 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учащихся к ценностям физической культуры, приобретение способов общения и коллективного взаимодействия во время совместной учебной, игровой и соревновательной культурной деятельности, стремление к совершенствованию и развитию здоровья.</w:t>
      </w:r>
    </w:p>
    <w:p w:rsidR="00AE038F" w:rsidRDefault="00AE038F" w:rsidP="00AE038F">
      <w:pPr>
        <w:pStyle w:val="a5"/>
        <w:spacing w:before="0" w:beforeAutospacing="0" w:after="0" w:afterAutospacing="0"/>
        <w:ind w:firstLine="709"/>
      </w:pPr>
      <w:r>
        <w:rPr>
          <w:color w:val="000000"/>
        </w:rPr>
        <w:t>Центральной идеей разработки программы по физической культуре и ее примерных результатов на уровне среднего общего образования является воспитание целостности личности учащихся,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теории содержания, которая выглядит как двигательная оболочка с ее базовыми компонентами: информационными (знания о физической культуре), операционными (способы самостоятельной деятельности) и мотивационно-процессуальным (физическое совершенствование).</w:t>
      </w:r>
    </w:p>
    <w:p w:rsidR="00AE038F" w:rsidRDefault="00AE038F" w:rsidP="00AE038F">
      <w:pPr>
        <w:pStyle w:val="a5"/>
        <w:spacing w:before="0" w:beforeAutospacing="0" w:after="0" w:afterAutospacing="0"/>
        <w:ind w:firstLine="709"/>
      </w:pPr>
      <w:r>
        <w:rPr>
          <w:color w:val="000000"/>
        </w:rPr>
        <w:t>В целях усиления мотивационной основы истории, придания ей личностного становления смысла содержания программы предмета по физической культуре представляются собой модульные системы, которые структурными компонентами входят в раздел «Физическое совершенствование».</w:t>
      </w:r>
    </w:p>
    <w:p w:rsidR="00AE038F" w:rsidRDefault="00AE038F" w:rsidP="00AE038F">
      <w:pPr>
        <w:pStyle w:val="a5"/>
        <w:spacing w:before="0" w:beforeAutospacing="0" w:after="0" w:afterAutospacing="0"/>
        <w:ind w:firstLine="709"/>
      </w:pPr>
      <w:r>
        <w:rPr>
          <w:color w:val="000000"/>
        </w:rPr>
        <w:t>Инвариантные модули включают в себя содержание базовых видов спорта: гимнастики, легкой атлетики, зимних видов спорта (на основании лыжной подготовки с учетом климатических условий, при этом лыжная подготовка может быть заменена любым другим зимним видом спорта, любым видом спорта из Федеральной рабочей программы по физической подготовке)</w:t>
      </w:r>
      <w:proofErr w:type="gramStart"/>
      <w:r>
        <w:rPr>
          <w:color w:val="000000"/>
        </w:rPr>
        <w:t>.</w:t>
      </w:r>
      <w:proofErr w:type="gramEnd"/>
      <w:r>
        <w:rPr>
          <w:color w:val="000000"/>
        </w:rPr>
        <w:t xml:space="preserve"> </w:t>
      </w:r>
      <w:proofErr w:type="gramStart"/>
      <w:r>
        <w:rPr>
          <w:color w:val="000000"/>
        </w:rPr>
        <w:t>к</w:t>
      </w:r>
      <w:proofErr w:type="gramEnd"/>
      <w:r>
        <w:rPr>
          <w:color w:val="000000"/>
        </w:rPr>
        <w:t>ультуры), аутентичные игры, плавание и атлетические единоборства. Данные модули в моем предметном содержании ориентированы на всестороннюю физическую подготовленность учащихся, изучение их технических явлений и физических упражнений, содействующих обогащению машинного опыта.</w:t>
      </w:r>
    </w:p>
    <w:p w:rsidR="00AE038F" w:rsidRDefault="00AE038F" w:rsidP="00AE038F">
      <w:pPr>
        <w:pStyle w:val="a5"/>
        <w:spacing w:before="0" w:beforeAutospacing="0" w:after="0" w:afterAutospacing="0"/>
        <w:ind w:firstLine="709"/>
      </w:pPr>
      <w:r>
        <w:rPr>
          <w:color w:val="000000"/>
        </w:rPr>
        <w:t xml:space="preserve">Вариативные модули объединяются в программу по модулю физической культуры «Спортивная и визуальная подготовка», содержание которой разрабатывает образовательную организацию на основе федеральной рабочей программы по физической культуре для общеобразовательных организаций. Основной содержательной направленностью спортивной вариативных модулей является подготовка учащихся к выполнению нормативных требований </w:t>
      </w:r>
      <w:proofErr w:type="gramStart"/>
      <w:r>
        <w:rPr>
          <w:color w:val="000000"/>
        </w:rPr>
        <w:t>Всероссийского</w:t>
      </w:r>
      <w:proofErr w:type="gramEnd"/>
      <w:r>
        <w:rPr>
          <w:color w:val="000000"/>
        </w:rPr>
        <w:t xml:space="preserve"> физкультурно-комплекса «Готов к труду и обороне», активное вовлечение их в соревновательную деятельность.</w:t>
      </w:r>
    </w:p>
    <w:p w:rsidR="00AE038F" w:rsidRDefault="00AE038F" w:rsidP="00AE038F">
      <w:pPr>
        <w:pStyle w:val="a5"/>
        <w:spacing w:before="0" w:beforeAutospacing="0" w:after="0" w:afterAutospacing="0"/>
        <w:ind w:firstLine="709"/>
      </w:pPr>
      <w:r>
        <w:rPr>
          <w:color w:val="000000"/>
        </w:rPr>
        <w:t xml:space="preserve">На основе интересов учащихся, традиций конкретного региона или образовательной организации, модуль «Спортивная и визуальная подготовка» может разработать учителя физической культуры на основе содержания подготовки физической </w:t>
      </w:r>
      <w:r>
        <w:rPr>
          <w:color w:val="000000"/>
        </w:rPr>
        <w:lastRenderedPageBreak/>
        <w:t>культуры, национальных видов спорта, современных оздоровительных систем. В данной программе по физкультуре в помощь учителям физической культуры в рамках данного модуля Первое содержательное наполнение модуля «Базовая подготовка изображений».</w:t>
      </w:r>
    </w:p>
    <w:p w:rsidR="00AE038F" w:rsidRDefault="00AE038F" w:rsidP="00AE038F">
      <w:pPr>
        <w:pStyle w:val="a5"/>
        <w:spacing w:before="0" w:beforeAutospacing="0" w:after="0" w:afterAutospacing="0"/>
        <w:ind w:firstLine="709"/>
        <w:rPr>
          <w:rStyle w:val="placeholder"/>
          <w:color w:val="000000"/>
        </w:rPr>
      </w:pPr>
      <w:r>
        <w:rPr>
          <w:rStyle w:val="placeholder-mask"/>
          <w:color w:val="000000"/>
        </w:rPr>
        <w:t>‌ Общее</w:t>
      </w:r>
      <w:r>
        <w:rPr>
          <w:rStyle w:val="placeholder"/>
          <w:color w:val="000000"/>
        </w:rPr>
        <w:t xml:space="preserve"> число часов, предпочтительных для изучения физической культуры в 11 классе – 68 часов (2 часа в неделю.)</w:t>
      </w:r>
    </w:p>
    <w:p w:rsidR="00AE038F" w:rsidRDefault="00AE038F" w:rsidP="00AE038F">
      <w:pPr>
        <w:pStyle w:val="a5"/>
        <w:spacing w:before="0" w:beforeAutospacing="0" w:after="0" w:afterAutospacing="0"/>
        <w:jc w:val="both"/>
        <w:rPr>
          <w:color w:val="333333"/>
          <w:sz w:val="21"/>
          <w:szCs w:val="21"/>
        </w:rPr>
      </w:pPr>
      <w:r>
        <w:rPr>
          <w:rStyle w:val="a9"/>
          <w:color w:val="333333"/>
        </w:rPr>
        <w:t>11 КЛАСС</w:t>
      </w:r>
    </w:p>
    <w:p w:rsidR="00AE038F" w:rsidRDefault="00AE038F" w:rsidP="00AE038F">
      <w:pPr>
        <w:pStyle w:val="a5"/>
        <w:spacing w:before="0" w:beforeAutospacing="0" w:after="0" w:afterAutospacing="0"/>
        <w:jc w:val="both"/>
        <w:rPr>
          <w:color w:val="333333"/>
          <w:sz w:val="21"/>
          <w:szCs w:val="21"/>
        </w:rPr>
      </w:pPr>
      <w:r>
        <w:rPr>
          <w:rStyle w:val="aa"/>
          <w:b/>
          <w:bCs/>
          <w:color w:val="333333"/>
        </w:rPr>
        <w:t>Знания о физической культуре</w:t>
      </w:r>
    </w:p>
    <w:p w:rsidR="00AE038F" w:rsidRDefault="00AE038F" w:rsidP="00AE038F">
      <w:pPr>
        <w:pStyle w:val="a5"/>
        <w:spacing w:before="0" w:beforeAutospacing="0" w:after="0" w:afterAutospacing="0"/>
        <w:ind w:firstLine="709"/>
        <w:jc w:val="both"/>
        <w:rPr>
          <w:color w:val="333333"/>
          <w:sz w:val="21"/>
          <w:szCs w:val="21"/>
        </w:rPr>
      </w:pPr>
      <w:r>
        <w:rPr>
          <w:color w:val="333333"/>
        </w:rPr>
        <w:t>Здоровый образ жизни современного человека. Роль и значение адаптации организма к организации и планированию мероприятий здорового образа жизни, характеристики основных этапов адаптации. Основные принципы здорового образа жизни и их влияние на здоровье современного человека.</w:t>
      </w:r>
    </w:p>
    <w:p w:rsidR="00AE038F" w:rsidRDefault="00AE038F" w:rsidP="00AE038F">
      <w:pPr>
        <w:pStyle w:val="a5"/>
        <w:spacing w:before="0" w:beforeAutospacing="0" w:after="0" w:afterAutospacing="0"/>
        <w:ind w:firstLine="709"/>
        <w:jc w:val="both"/>
        <w:rPr>
          <w:color w:val="333333"/>
          <w:sz w:val="21"/>
          <w:szCs w:val="21"/>
        </w:rPr>
      </w:pPr>
      <w:r>
        <w:rPr>
          <w:color w:val="333333"/>
        </w:rPr>
        <w:t>Рациональная организация труда как фактор сохранения и поддержания здоровья. Оптимизация работоспособности в режиме трудовой деятельности. Проводить занятия физической культурой по профилактике и искоренению вредных привычек. Личная гигиена, закаливание организма и банные процедуры как компоненты здорового образа жизни.</w:t>
      </w:r>
    </w:p>
    <w:p w:rsidR="00AE038F" w:rsidRDefault="00AE038F" w:rsidP="00AE038F">
      <w:pPr>
        <w:pStyle w:val="a5"/>
        <w:spacing w:before="0" w:beforeAutospacing="0" w:after="0" w:afterAutospacing="0"/>
        <w:ind w:firstLine="709"/>
        <w:jc w:val="both"/>
        <w:rPr>
          <w:color w:val="333333"/>
          <w:sz w:val="21"/>
          <w:szCs w:val="21"/>
        </w:rPr>
      </w:pPr>
      <w:r>
        <w:rPr>
          <w:color w:val="333333"/>
        </w:rPr>
        <w:t>Понятие «Профессионально-ориентированная визуальная культура», цели и задачи, содержательное наполнение. Оздоровительная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rsidR="00AE038F" w:rsidRDefault="00AE038F" w:rsidP="00AE038F">
      <w:pPr>
        <w:pStyle w:val="a5"/>
        <w:spacing w:before="0" w:beforeAutospacing="0" w:after="0" w:afterAutospacing="0"/>
        <w:ind w:firstLine="709"/>
        <w:jc w:val="both"/>
        <w:rPr>
          <w:color w:val="333333"/>
          <w:sz w:val="21"/>
          <w:szCs w:val="21"/>
        </w:rPr>
      </w:pPr>
      <w:r>
        <w:rPr>
          <w:color w:val="333333"/>
        </w:rPr>
        <w:t>Взаимозависимость состояния здоровья с продолжительностью жизни человека. Роль и значение физической культуры в укреплении и сохранении здоровья в разные возрастные периоды.</w:t>
      </w:r>
    </w:p>
    <w:p w:rsidR="00AE038F" w:rsidRDefault="00AE038F" w:rsidP="00AE038F">
      <w:pPr>
        <w:pStyle w:val="a5"/>
        <w:spacing w:before="0" w:beforeAutospacing="0" w:after="0" w:afterAutospacing="0"/>
        <w:ind w:firstLine="709"/>
        <w:jc w:val="both"/>
        <w:rPr>
          <w:color w:val="333333"/>
          <w:sz w:val="21"/>
          <w:szCs w:val="21"/>
        </w:rPr>
      </w:pPr>
      <w:r>
        <w:rPr>
          <w:color w:val="333333"/>
        </w:rPr>
        <w:t>Профилактика травматизма и оказание перовой помощи во время занятий физической культурой. Причины возникновения травм и их понимание, правила профилактики травм во время самостоятельных занятий оздоровительной физической культурой.</w:t>
      </w:r>
    </w:p>
    <w:p w:rsidR="00AE038F" w:rsidRDefault="00AE038F" w:rsidP="00AE038F">
      <w:pPr>
        <w:pStyle w:val="a5"/>
        <w:spacing w:before="0" w:beforeAutospacing="0" w:after="0" w:afterAutospacing="0"/>
        <w:ind w:firstLine="709"/>
        <w:jc w:val="both"/>
        <w:rPr>
          <w:color w:val="333333"/>
          <w:sz w:val="21"/>
          <w:szCs w:val="21"/>
        </w:rPr>
      </w:pPr>
      <w:r>
        <w:rPr>
          <w:color w:val="333333"/>
        </w:rPr>
        <w:t>Способы и приемы оказания первой помощи при ушибах разных частей тела и сотрясении мозга, переломах, вывихах и ранениях, обморожении, солнечных и тепловых ударах.</w:t>
      </w:r>
    </w:p>
    <w:p w:rsidR="00AE038F" w:rsidRDefault="00AE038F" w:rsidP="00AE038F">
      <w:pPr>
        <w:pStyle w:val="a5"/>
        <w:spacing w:before="0" w:beforeAutospacing="0" w:after="0" w:afterAutospacing="0"/>
        <w:jc w:val="both"/>
        <w:rPr>
          <w:color w:val="333333"/>
          <w:sz w:val="21"/>
          <w:szCs w:val="21"/>
        </w:rPr>
      </w:pPr>
      <w:r>
        <w:rPr>
          <w:rStyle w:val="aa"/>
          <w:b/>
          <w:bCs/>
          <w:color w:val="333333"/>
        </w:rPr>
        <w:t>Способности самостоятельной двигательной деятельности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характеристики основных методов, приемов и процедур, правила их проведения (методика Э. Джекобсона, аутогенная тренировка И. Шульца, боковая гимнастика А.Н. Стрельниковой, </w:t>
      </w:r>
      <w:proofErr w:type="spellStart"/>
      <w:r>
        <w:rPr>
          <w:color w:val="333333"/>
        </w:rPr>
        <w:t>синхрогимнастика</w:t>
      </w:r>
      <w:proofErr w:type="spellEnd"/>
      <w:r>
        <w:rPr>
          <w:color w:val="333333"/>
        </w:rPr>
        <w:t xml:space="preserve"> по методу «Ключ»).</w:t>
      </w:r>
    </w:p>
    <w:p w:rsidR="00AE038F" w:rsidRDefault="00AE038F" w:rsidP="00AE038F">
      <w:pPr>
        <w:pStyle w:val="a5"/>
        <w:spacing w:before="0" w:beforeAutospacing="0" w:after="0" w:afterAutospacing="0"/>
        <w:ind w:firstLine="709"/>
        <w:jc w:val="both"/>
        <w:rPr>
          <w:color w:val="333333"/>
          <w:sz w:val="21"/>
          <w:szCs w:val="21"/>
        </w:rPr>
      </w:pPr>
      <w:r>
        <w:rPr>
          <w:color w:val="333333"/>
        </w:rPr>
        <w:t>Массаж как средство оздоровительной физической культуры, правила организации и проведения процедур массажа. Основные приемы самомассажа, их воздействие на организм человека.</w:t>
      </w:r>
    </w:p>
    <w:p w:rsidR="00AE038F" w:rsidRDefault="00AE038F" w:rsidP="00AE038F">
      <w:pPr>
        <w:pStyle w:val="a5"/>
        <w:spacing w:before="0" w:beforeAutospacing="0" w:after="0" w:afterAutospacing="0"/>
        <w:ind w:firstLine="709"/>
        <w:jc w:val="both"/>
        <w:rPr>
          <w:color w:val="333333"/>
          <w:sz w:val="21"/>
          <w:szCs w:val="21"/>
        </w:rPr>
      </w:pPr>
      <w:r>
        <w:rPr>
          <w:color w:val="333333"/>
        </w:rPr>
        <w:t>Банные процедуры, их назначение и правила проведения, основные условия парения.</w:t>
      </w:r>
    </w:p>
    <w:p w:rsidR="00AE038F" w:rsidRDefault="00AE038F" w:rsidP="00AE038F">
      <w:pPr>
        <w:pStyle w:val="a5"/>
        <w:spacing w:before="0" w:beforeAutospacing="0" w:after="0" w:afterAutospacing="0"/>
        <w:ind w:firstLine="709"/>
        <w:jc w:val="both"/>
        <w:rPr>
          <w:color w:val="333333"/>
          <w:sz w:val="21"/>
          <w:szCs w:val="21"/>
        </w:rPr>
      </w:pPr>
      <w:r>
        <w:rPr>
          <w:color w:val="333333"/>
        </w:rPr>
        <w:t>Самостоятельная подготовка к выполнению нормативных требований комплекса «Готов к труду и обороне». Структурная организация самостоятельно готовится к выполнению требований «Готов к труду и обороне», с учетом определения направленности ее учебных занятий в годовом цикле. Техника выполнения обязательных и дополнительных тестовых упражнений, способов их освоения и измерения.</w:t>
      </w:r>
    </w:p>
    <w:p w:rsidR="00AE038F" w:rsidRDefault="00AE038F" w:rsidP="00AE038F">
      <w:pPr>
        <w:pStyle w:val="a5"/>
        <w:spacing w:before="0" w:beforeAutospacing="0" w:after="0" w:afterAutospacing="0"/>
        <w:ind w:firstLine="709"/>
        <w:jc w:val="both"/>
        <w:rPr>
          <w:color w:val="333333"/>
          <w:sz w:val="21"/>
          <w:szCs w:val="21"/>
        </w:rPr>
      </w:pPr>
      <w:r>
        <w:rPr>
          <w:color w:val="333333"/>
        </w:rPr>
        <w:t>Самостоятельная подготовка графа и особенности планирования ее направленности по операционным режимам, правилам контроля и индивидуализации содержания физической нагрузки.</w:t>
      </w:r>
    </w:p>
    <w:p w:rsidR="00AE038F" w:rsidRDefault="00AE038F" w:rsidP="00AE038F">
      <w:pPr>
        <w:pStyle w:val="a5"/>
        <w:spacing w:before="0" w:beforeAutospacing="0" w:after="0" w:afterAutospacing="0"/>
        <w:jc w:val="both"/>
        <w:rPr>
          <w:color w:val="333333"/>
          <w:sz w:val="21"/>
          <w:szCs w:val="21"/>
        </w:rPr>
      </w:pPr>
      <w:r>
        <w:rPr>
          <w:rStyle w:val="aa"/>
          <w:b/>
          <w:bCs/>
          <w:color w:val="333333"/>
        </w:rPr>
        <w:t>Физическое совершенствование</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Физкультурно-оздоровительная деятельность.</w:t>
      </w:r>
    </w:p>
    <w:p w:rsidR="00AE038F" w:rsidRDefault="00AE038F" w:rsidP="00AE038F">
      <w:pPr>
        <w:pStyle w:val="a5"/>
        <w:spacing w:before="0" w:beforeAutospacing="0" w:after="0" w:afterAutospacing="0"/>
        <w:ind w:firstLine="709"/>
        <w:jc w:val="both"/>
        <w:rPr>
          <w:color w:val="333333"/>
          <w:sz w:val="21"/>
          <w:szCs w:val="21"/>
        </w:rPr>
      </w:pPr>
      <w:r>
        <w:rPr>
          <w:color w:val="333333"/>
        </w:rPr>
        <w:t>Упражнения для профилактики респираторных заболеваний, целлюлита, истощения тканей тела. </w:t>
      </w:r>
      <w:proofErr w:type="spellStart"/>
      <w:r>
        <w:rPr>
          <w:color w:val="333333"/>
        </w:rPr>
        <w:t>Стретчинг</w:t>
      </w:r>
      <w:proofErr w:type="spellEnd"/>
      <w:r>
        <w:rPr>
          <w:color w:val="333333"/>
        </w:rPr>
        <w:t xml:space="preserve"> и шейпинг как современные оздоровительные системы физической культуры: цель, задачи, формы организации. Возможности индивидуализации </w:t>
      </w:r>
      <w:r>
        <w:rPr>
          <w:color w:val="333333"/>
        </w:rPr>
        <w:lastRenderedPageBreak/>
        <w:t>содержимого и материального обеспечения при планировании системной организации занятий кондиционной тренировкой.</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Спортивно-оздоровительная деятельность.</w:t>
      </w:r>
    </w:p>
    <w:p w:rsidR="00AE038F" w:rsidRDefault="00AE038F" w:rsidP="00AE038F">
      <w:pPr>
        <w:pStyle w:val="a5"/>
        <w:spacing w:before="0" w:beforeAutospacing="0" w:after="0" w:afterAutospacing="0"/>
        <w:ind w:firstLine="709"/>
        <w:jc w:val="both"/>
        <w:rPr>
          <w:color w:val="333333"/>
          <w:sz w:val="21"/>
          <w:szCs w:val="21"/>
        </w:rPr>
      </w:pPr>
      <w:r>
        <w:rPr>
          <w:color w:val="333333"/>
        </w:rPr>
        <w:t>Модуль «Спортивные игры».</w:t>
      </w:r>
    </w:p>
    <w:p w:rsidR="00AE038F" w:rsidRDefault="00AE038F" w:rsidP="00AE038F">
      <w:pPr>
        <w:pStyle w:val="a5"/>
        <w:spacing w:before="0" w:beforeAutospacing="0" w:after="0" w:afterAutospacing="0"/>
        <w:ind w:firstLine="709"/>
        <w:jc w:val="both"/>
        <w:rPr>
          <w:color w:val="333333"/>
          <w:sz w:val="21"/>
          <w:szCs w:val="21"/>
        </w:rPr>
      </w:pPr>
      <w:r>
        <w:rPr>
          <w:color w:val="333333"/>
        </w:rPr>
        <w:t>Футбол. Повторение правил игры в футбол, соблюдение их в процессе игровой деятельности. Совершенствование основных технических приемов и тактических действий в условиях учебной и практической деятельности.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Баскетбол.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практической деятельности.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Волейбол. Повторение правил игры в баскетбол, соблюдение их в процессе игровой деятельности. Совершенствование основных технических приемов и тактических действий в условиях учебной и практической деятельности.</w:t>
      </w:r>
    </w:p>
    <w:p w:rsidR="00AE038F" w:rsidRDefault="00AE038F" w:rsidP="00AE038F">
      <w:pPr>
        <w:pStyle w:val="a5"/>
        <w:spacing w:before="0" w:beforeAutospacing="0" w:after="0" w:afterAutospacing="0"/>
        <w:ind w:firstLine="709"/>
        <w:jc w:val="both"/>
        <w:rPr>
          <w:color w:val="333333"/>
          <w:sz w:val="21"/>
          <w:szCs w:val="21"/>
        </w:rPr>
      </w:pPr>
      <w:proofErr w:type="spellStart"/>
      <w:r>
        <w:rPr>
          <w:rStyle w:val="aa"/>
          <w:color w:val="333333"/>
        </w:rPr>
        <w:t>Прикладно</w:t>
      </w:r>
      <w:proofErr w:type="spellEnd"/>
      <w:r>
        <w:rPr>
          <w:rStyle w:val="aa"/>
          <w:color w:val="333333"/>
        </w:rPr>
        <w:t>-ориентированная двигательная деятельность.</w:t>
      </w:r>
    </w:p>
    <w:p w:rsidR="00AE038F" w:rsidRDefault="00AE038F" w:rsidP="00AE038F">
      <w:pPr>
        <w:pStyle w:val="a5"/>
        <w:spacing w:before="0" w:beforeAutospacing="0" w:after="0" w:afterAutospacing="0"/>
        <w:ind w:firstLine="709"/>
        <w:jc w:val="both"/>
        <w:rPr>
          <w:color w:val="333333"/>
          <w:sz w:val="21"/>
          <w:szCs w:val="21"/>
        </w:rPr>
      </w:pPr>
      <w:r>
        <w:rPr>
          <w:color w:val="333333"/>
        </w:rPr>
        <w:t>Модуль «Атлетические единоборства». Спортивные единоборства в системе профессионально-ориентированной двигательной деятельности: ее цели и задачи, формы организации спортивных занятий. Основные технические приемы самоподъемных единоборств и способы их самостоятельного разучивания (страховка, стойки, захваты, броски).</w:t>
      </w:r>
    </w:p>
    <w:p w:rsidR="00AE038F" w:rsidRDefault="00AE038F" w:rsidP="00AE038F">
      <w:pPr>
        <w:pStyle w:val="a5"/>
        <w:spacing w:before="0" w:beforeAutospacing="0" w:after="0" w:afterAutospacing="0"/>
        <w:ind w:firstLine="709"/>
        <w:jc w:val="both"/>
        <w:rPr>
          <w:color w:val="333333"/>
          <w:sz w:val="21"/>
          <w:szCs w:val="21"/>
        </w:rPr>
      </w:pPr>
      <w:r>
        <w:rPr>
          <w:color w:val="333333"/>
        </w:rPr>
        <w:t>Модуль «Спортивная и визуальная подготовка». Техническая и специальная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комплексов «Готов к труду и обороне» с использованием средств физической подготовки, видов спорта и оздоровительных систем физической культуры, национальных видов спорта, культурно-этнических игр.</w:t>
      </w:r>
    </w:p>
    <w:p w:rsidR="00AE038F" w:rsidRDefault="00AE038F" w:rsidP="00AE038F">
      <w:pPr>
        <w:pStyle w:val="a5"/>
        <w:spacing w:before="0" w:beforeAutospacing="0" w:after="0" w:afterAutospacing="0"/>
        <w:jc w:val="both"/>
        <w:rPr>
          <w:color w:val="333333"/>
          <w:sz w:val="21"/>
          <w:szCs w:val="21"/>
        </w:rPr>
      </w:pPr>
      <w:r>
        <w:rPr>
          <w:rStyle w:val="aa"/>
          <w:b/>
          <w:bCs/>
          <w:color w:val="333333"/>
        </w:rPr>
        <w:t>Программа вариативного модуля «Базовая подготовка изображений».</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Общая подготовка к макияжу.</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Развитие силовых способностей</w:t>
      </w:r>
      <w:proofErr w:type="gramStart"/>
      <w:r>
        <w:rPr>
          <w:color w:val="333333"/>
        </w:rPr>
        <w:t> .</w:t>
      </w:r>
      <w:proofErr w:type="gramEnd"/>
      <w:r>
        <w:rPr>
          <w:color w:val="333333"/>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тренерских устройствах. Упражнения на гимнастических площадках (брусьях, перекладинах, гимнастической стенке и др.). Броски набивного мяча двумя и одной рукой из </w:t>
      </w:r>
      <w:proofErr w:type="gramStart"/>
      <w:r>
        <w:rPr>
          <w:color w:val="333333"/>
        </w:rPr>
        <w:t>положения</w:t>
      </w:r>
      <w:proofErr w:type="gramEnd"/>
      <w:r>
        <w:rPr>
          <w:color w:val="333333"/>
        </w:rPr>
        <w:t xml:space="preserve"> стоя и сидя (вверх, вперед, назад, в сторону, горизонтально и сбоку, от груди, из-за головы). Прыжковые упражнения с дополнительными отягощениями (</w:t>
      </w:r>
      <w:proofErr w:type="spellStart"/>
      <w:r>
        <w:rPr>
          <w:color w:val="333333"/>
        </w:rPr>
        <w:t>напрыгивание</w:t>
      </w:r>
      <w:proofErr w:type="spellEnd"/>
      <w:r>
        <w:rPr>
          <w:color w:val="333333"/>
        </w:rPr>
        <w:t xml:space="preserve"> и спрыгивание, прыжки через скалку, </w:t>
      </w:r>
      <w:proofErr w:type="spellStart"/>
      <w:r>
        <w:rPr>
          <w:color w:val="333333"/>
        </w:rPr>
        <w:t>многоскоки</w:t>
      </w:r>
      <w:proofErr w:type="spellEnd"/>
      <w:r>
        <w:rPr>
          <w:color w:val="333333"/>
        </w:rPr>
        <w:t xml:space="preserve">, прыжки через препятствия и другие). Бегите с внешними отягощениями (в горку и с горки, на короткие дистанции, эстафеты). Передвижения в тисках и упоре на руках. Лазанье (по канату, по гимнастической стенке с деревянными отягощениями). Переноска непредельных натяжений (сверстников на спине). Подвижные игры с силовой направленностью (импровизированный баскетбол с набивным мячом и </w:t>
      </w:r>
      <w:proofErr w:type="gramStart"/>
      <w:r>
        <w:rPr>
          <w:color w:val="333333"/>
        </w:rPr>
        <w:t>другое</w:t>
      </w:r>
      <w:proofErr w:type="gramEnd"/>
      <w:r>
        <w:rPr>
          <w:color w:val="333333"/>
        </w:rPr>
        <w:t>).</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Развитие скоростных способностей.</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Начните с места в максимальном темпе (с упором на гимнастическую стенку и без упора). Челночный бег. Бегите по разметке с максимальным темпом. Повторный бег с большей скоростью и большой длиной шагов (10–15 м). Бегите за ускорениями на основе разных исходных положений. Начинайте с большей скорости и собирайте мелкие предметы, ориентируясь на полу и на разной высоте. Стартовые ускорения по дифференцированному сигналу. Метание маленьких мячей </w:t>
      </w:r>
      <w:proofErr w:type="gramStart"/>
      <w:r>
        <w:rPr>
          <w:color w:val="333333"/>
        </w:rPr>
        <w:t>по двигаются</w:t>
      </w:r>
      <w:proofErr w:type="gramEnd"/>
      <w:r>
        <w:rPr>
          <w:color w:val="333333"/>
        </w:rPr>
        <w:t xml:space="preserve">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w:t>
      </w:r>
      <w:proofErr w:type="gramStart"/>
      <w:r>
        <w:rPr>
          <w:color w:val="333333"/>
        </w:rPr>
        <w:t>прямой</w:t>
      </w:r>
      <w:proofErr w:type="gramEnd"/>
      <w:r>
        <w:rPr>
          <w:color w:val="333333"/>
        </w:rPr>
        <w:t xml:space="preserve">, по кругу, вокруг стоек. Прыжки через скакалку на месте и в движении по склону склона прыжков. Преодоление полосы, включающая в себя прыжки на разную высоту и длину, по разметке, бег с большей скоростью в разных направлениях и с преодолением опоры на </w:t>
      </w:r>
      <w:r>
        <w:rPr>
          <w:color w:val="333333"/>
        </w:rPr>
        <w:lastRenderedPageBreak/>
        <w:t xml:space="preserve">высоту и наклон, повороты, бегание различных предметов (легкоатлетических стоек, мячей, выступлений на полу или подвешенных </w:t>
      </w:r>
      <w:proofErr w:type="gramStart"/>
      <w:r>
        <w:rPr>
          <w:color w:val="333333"/>
        </w:rPr>
        <w:t>на</w:t>
      </w:r>
      <w:proofErr w:type="gramEnd"/>
      <w:r>
        <w:rPr>
          <w:color w:val="333333"/>
        </w:rPr>
        <w:t xml:space="preserve"> высота). Эстафеты и подвижные игры со скоростной направленностью. Технические условия из базовых видов спорта, выполняемые со средней скоростью движения.</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Развитие выносливости.</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Равномерный бег и передвижение на лыжах в режимах умеренной и большой скорости. Повторный бег и передвижение на лыжах в режимах возвышенной и </w:t>
      </w:r>
      <w:proofErr w:type="spellStart"/>
      <w:r>
        <w:rPr>
          <w:color w:val="333333"/>
        </w:rPr>
        <w:t>субмаксимальной</w:t>
      </w:r>
      <w:proofErr w:type="spellEnd"/>
      <w:r>
        <w:rPr>
          <w:color w:val="333333"/>
        </w:rPr>
        <w:t xml:space="preserve"> полосы. Кроссовый бег и марш-бросок на лыжах.</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Развитие партнерских отношений.</w:t>
      </w:r>
    </w:p>
    <w:p w:rsidR="00AE038F" w:rsidRDefault="00AE038F" w:rsidP="00AE038F">
      <w:pPr>
        <w:pStyle w:val="a5"/>
        <w:spacing w:before="0" w:beforeAutospacing="0" w:after="0" w:afterAutospacing="0"/>
        <w:ind w:firstLine="709"/>
        <w:jc w:val="both"/>
        <w:rPr>
          <w:color w:val="333333"/>
          <w:sz w:val="21"/>
          <w:szCs w:val="21"/>
        </w:rPr>
      </w:pPr>
      <w:r>
        <w:rPr>
          <w:color w:val="333333"/>
        </w:rPr>
        <w:t>Жонглирование особыми (волейбольными) и малыми (теннисными) мячами. Жонглирование гимнастической палкой. Жонглирование волейбольным мячом головой. Метание маленьких и больших мячей в мишень (неподвижную и двигающуюся). Передвижения по возвышению и наклону, ограниченной по широте опоры (без предмета и закрытия головы).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дифференциации мышечных тенденций. Подвижные и спортивные игры.</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Развитие гибкости.</w:t>
      </w:r>
    </w:p>
    <w:p w:rsidR="00AE038F" w:rsidRDefault="00AE038F" w:rsidP="00AE038F">
      <w:pPr>
        <w:pStyle w:val="a5"/>
        <w:spacing w:before="0" w:beforeAutospacing="0" w:after="0" w:afterAutospacing="0"/>
        <w:ind w:firstLine="709"/>
        <w:jc w:val="both"/>
        <w:rPr>
          <w:color w:val="333333"/>
          <w:sz w:val="21"/>
          <w:szCs w:val="21"/>
        </w:rPr>
      </w:pPr>
      <w:r>
        <w:rPr>
          <w:color w:val="333333"/>
        </w:rPr>
        <w:t>Комплексы общеразвивающих упражнений (активных и пассивных), выполняемых с большой амплитудой движений. Упражнения по положению и расслаблению мышц. Специальные упражнения для развития подвижности суставов (</w:t>
      </w:r>
      <w:proofErr w:type="spellStart"/>
      <w:r>
        <w:rPr>
          <w:color w:val="333333"/>
        </w:rPr>
        <w:t>полушпагат</w:t>
      </w:r>
      <w:proofErr w:type="spellEnd"/>
      <w:r>
        <w:rPr>
          <w:color w:val="333333"/>
        </w:rPr>
        <w:t xml:space="preserve">, шпагат, </w:t>
      </w:r>
      <w:proofErr w:type="spellStart"/>
      <w:r>
        <w:rPr>
          <w:color w:val="333333"/>
        </w:rPr>
        <w:t>выкруты</w:t>
      </w:r>
      <w:proofErr w:type="spellEnd"/>
      <w:r>
        <w:rPr>
          <w:color w:val="333333"/>
        </w:rPr>
        <w:t xml:space="preserve"> гимнастической палки).</w:t>
      </w:r>
    </w:p>
    <w:p w:rsidR="00AE038F" w:rsidRDefault="00AE038F" w:rsidP="00AE038F">
      <w:pPr>
        <w:pStyle w:val="a5"/>
        <w:spacing w:before="0" w:beforeAutospacing="0" w:after="0" w:afterAutospacing="0"/>
        <w:ind w:firstLine="709"/>
        <w:jc w:val="both"/>
        <w:rPr>
          <w:color w:val="333333"/>
          <w:sz w:val="21"/>
          <w:szCs w:val="21"/>
        </w:rPr>
      </w:pPr>
      <w:r>
        <w:rPr>
          <w:color w:val="333333"/>
        </w:rPr>
        <w:t>Упражнения культурно-этнической направленности. Сюжетно-образные и обрядовые игры. Технические действия национальных видов спорта.</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Специальная графическая подготовка.</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Модуль «Гимнастика»</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гибкости. Наклоны туловища вперед, назад, в стороны с возрастающей амплитудой движений в положении стоя, сидя, сидя ноги в стороне. Упражнения с гимнастической палкой (укороченной скакалкой) для развития подвижности плечевого сустава (</w:t>
      </w:r>
      <w:proofErr w:type="spellStart"/>
      <w:r>
        <w:rPr>
          <w:color w:val="333333"/>
        </w:rPr>
        <w:t>выкруты</w:t>
      </w:r>
      <w:proofErr w:type="spellEnd"/>
      <w:r>
        <w:rPr>
          <w:color w:val="333333"/>
        </w:rPr>
        <w:t>).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w:t>
      </w:r>
      <w:proofErr w:type="spellStart"/>
      <w:r>
        <w:rPr>
          <w:color w:val="333333"/>
        </w:rPr>
        <w:t>полушпагат</w:t>
      </w:r>
      <w:proofErr w:type="spellEnd"/>
      <w:r>
        <w:rPr>
          <w:color w:val="333333"/>
        </w:rPr>
        <w:t>, шпагат, складка, мост).</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партнерских отношений. </w:t>
      </w:r>
      <w:proofErr w:type="gramStart"/>
      <w:r>
        <w:rPr>
          <w:color w:val="333333"/>
        </w:rPr>
        <w:t>Прохождение усложнённой полосы, включающей быструю кувырку (вперед, назад), кувырки по наклонной плоскости, переход плавного прыжка с опорой на руку, безопорным прыжком, быстрым лазаньем.</w:t>
      </w:r>
      <w:proofErr w:type="gramEnd"/>
      <w:r>
        <w:rPr>
          <w:color w:val="333333"/>
        </w:rPr>
        <w:t> Броски теннисного мяча правой и левой рукой в ​​подвижную и неподвижную мишень, с места и с разбега. </w:t>
      </w:r>
      <w:proofErr w:type="gramStart"/>
      <w:r>
        <w:rPr>
          <w:color w:val="333333"/>
        </w:rPr>
        <w:t>Касание правой и левой мишеней, подвешенных на разной высоте, с места и с разбега.</w:t>
      </w:r>
      <w:proofErr w:type="gramEnd"/>
      <w:r>
        <w:rPr>
          <w:color w:val="333333"/>
        </w:rPr>
        <w:t> Разнообразные прыжки через гимнастическую скакалку на месте и с продвижением. Прыжки на точность отталкивания и приземления.</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Развитие силовых способностей. Подтягивание в тисках и отжимание в упоре. Передвижения в висе и упоре на руках на перекладине (мальчики), </w:t>
      </w:r>
      <w:proofErr w:type="gramStart"/>
      <w:r>
        <w:rPr>
          <w:color w:val="333333"/>
        </w:rPr>
        <w:t>подтягивание</w:t>
      </w:r>
      <w:proofErr w:type="gramEnd"/>
      <w:r>
        <w:rPr>
          <w:color w:val="333333"/>
        </w:rPr>
        <w:t xml:space="preserve"> в висе стоя (лёжа) на низкой перекладине (девочки), отжимания в упоре лёжа с изменяющейся высокой опорой для рук и ног, отжимание в упоре на низких брусьях, подъём ног в висы на гимнастической стенке до посильной высоты, из положений лежа на гимнастическом козле (ноги зафиксированы), сгибание туловища с большой амплитудой движений (на животе и на спине), комплексы упражнений с гантелями с индивидуально подобранной массой (движения рук,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развитие мышечных групп (с увеличением темпа движений без потерь качества выполнения), элементы атлетической гимнастики (по типу «подкачки»), приседания на одной ноге «пистолетом»</w:t>
      </w:r>
      <w:proofErr w:type="gramStart"/>
      <w:r>
        <w:rPr>
          <w:color w:val="333333"/>
        </w:rPr>
        <w:t>.</w:t>
      </w:r>
      <w:proofErr w:type="gramEnd"/>
      <w:r>
        <w:rPr>
          <w:color w:val="333333"/>
        </w:rPr>
        <w:t xml:space="preserve"> » (</w:t>
      </w:r>
      <w:proofErr w:type="gramStart"/>
      <w:r>
        <w:rPr>
          <w:color w:val="333333"/>
        </w:rPr>
        <w:t>с</w:t>
      </w:r>
      <w:proofErr w:type="gramEnd"/>
      <w:r>
        <w:rPr>
          <w:color w:val="333333"/>
        </w:rPr>
        <w:t xml:space="preserve"> опорой на руку для сохранения равновесия).</w:t>
      </w:r>
    </w:p>
    <w:p w:rsidR="00AE038F" w:rsidRDefault="00AE038F" w:rsidP="00AE038F">
      <w:pPr>
        <w:pStyle w:val="a5"/>
        <w:spacing w:before="0" w:beforeAutospacing="0" w:after="0" w:afterAutospacing="0"/>
        <w:ind w:firstLine="709"/>
        <w:jc w:val="both"/>
        <w:rPr>
          <w:color w:val="333333"/>
          <w:sz w:val="21"/>
          <w:szCs w:val="21"/>
        </w:rPr>
      </w:pPr>
      <w:r>
        <w:rPr>
          <w:color w:val="333333"/>
        </w:rPr>
        <w:lastRenderedPageBreak/>
        <w:t>Развитие выносливости. Упражнения с непредельными отягощениями проводятся в режиме умеренной нагрузки в сочетании с напряжением мышц и положениями фиксации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выполняются в режиме непрерывного и интервального методов.</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Модуль «Лёгкая атлетика»</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Повторный бег с препятствиями в максимальном темпе. Равномерный повторный бег с окончательным ускорением (на разных дистанциях). Равномерный бег с механическими отягощениями в режиме «до отказа».</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Развитие силовых способностей. Специальные прыжковые упражнения с механическим отягощением. Прыжки вверх с доставанием подвешенных предметов. Прыжки в </w:t>
      </w:r>
      <w:proofErr w:type="spellStart"/>
      <w:r>
        <w:rPr>
          <w:color w:val="333333"/>
        </w:rPr>
        <w:t>полуприседе</w:t>
      </w:r>
      <w:proofErr w:type="spellEnd"/>
      <w:r>
        <w:rPr>
          <w:color w:val="333333"/>
        </w:rPr>
        <w:t xml:space="preserve"> (на месте, с продвижением в разные стороны). Запрыгивание с последующим спрыгиванием. Прыжки </w:t>
      </w:r>
      <w:proofErr w:type="gramStart"/>
      <w:r>
        <w:rPr>
          <w:color w:val="333333"/>
        </w:rPr>
        <w:t>в начале</w:t>
      </w:r>
      <w:proofErr w:type="gramEnd"/>
      <w:r>
        <w:rPr>
          <w:color w:val="333333"/>
        </w:rPr>
        <w:t xml:space="preserve"> по методу ударной тренировки. Прыжки в высоту с продвижением и изменением сзади, поворотами вправо и влево, на правую, левую ногу и поочерёдно. Бегите с препятствиями. Бегите в горку с деревянными отягощениями и без него. Комплексы упражнений с набивными мячами. Упражнения с местными отягощениями на мышечных группах. Комплексы силовых упражнений по методу круговой тренировки.</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скоростных способностей. Бегите на место с максимальной скоростью и темпом, с опорой на руки и без опор. Максимальный бег в горку и с горки. Повторный бег на короткие дистанции с максимальной скоростью (</w:t>
      </w:r>
      <w:proofErr w:type="gramStart"/>
      <w:r>
        <w:rPr>
          <w:color w:val="333333"/>
        </w:rPr>
        <w:t>по</w:t>
      </w:r>
      <w:proofErr w:type="gramEnd"/>
      <w:r>
        <w:rPr>
          <w:color w:val="333333"/>
        </w:rPr>
        <w:t xml:space="preserve"> прямой, на повороте и со старта). Бегите с максимальной скоростью «с ходу». Прыжки через </w:t>
      </w:r>
      <w:proofErr w:type="spellStart"/>
      <w:r>
        <w:rPr>
          <w:color w:val="333333"/>
        </w:rPr>
        <w:t>скачалку</w:t>
      </w:r>
      <w:proofErr w:type="spellEnd"/>
      <w:r>
        <w:rPr>
          <w:color w:val="333333"/>
        </w:rPr>
        <w:t xml:space="preserve"> в максимальном темпе. Ускорение, переходящее в </w:t>
      </w:r>
      <w:proofErr w:type="spellStart"/>
      <w:r>
        <w:rPr>
          <w:color w:val="333333"/>
        </w:rPr>
        <w:t>многоскоки</w:t>
      </w:r>
      <w:proofErr w:type="spellEnd"/>
      <w:r>
        <w:rPr>
          <w:color w:val="333333"/>
        </w:rPr>
        <w:t xml:space="preserve">, и </w:t>
      </w:r>
      <w:proofErr w:type="spellStart"/>
      <w:r>
        <w:rPr>
          <w:color w:val="333333"/>
        </w:rPr>
        <w:t>многоскоки</w:t>
      </w:r>
      <w:proofErr w:type="spellEnd"/>
      <w:r>
        <w:rPr>
          <w:color w:val="333333"/>
        </w:rPr>
        <w:t xml:space="preserve">, </w:t>
      </w:r>
      <w:proofErr w:type="gramStart"/>
      <w:r>
        <w:rPr>
          <w:color w:val="333333"/>
        </w:rPr>
        <w:t>переходящие</w:t>
      </w:r>
      <w:proofErr w:type="gramEnd"/>
      <w:r>
        <w:rPr>
          <w:color w:val="333333"/>
        </w:rPr>
        <w:t xml:space="preserve"> в бег с ускорением. Подвижные и спортивные игры, эстафеты.</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партнерских отношений. Специализированные комплексы упражнений по развитию координации (разрушаются на основе учебного материала модулей «Гимнастика» и «Спортивные игры»).</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Модуль «Зимние виды спорта»</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Развитие выносливости. Передвижения на лыжах с равномерной скоростью в режимах умеренной, большой и </w:t>
      </w:r>
      <w:proofErr w:type="spellStart"/>
      <w:r>
        <w:rPr>
          <w:color w:val="333333"/>
        </w:rPr>
        <w:t>субмаксимальной</w:t>
      </w:r>
      <w:proofErr w:type="spellEnd"/>
      <w:r>
        <w:rPr>
          <w:color w:val="333333"/>
        </w:rPr>
        <w:t xml:space="preserve"> ширины, с соревновательной скоростью.</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силовых способностей. Передвижение на лыжах по отлогому склону с деревянным отягощением. Скоростной подъём ступающим и плавным шагом, бегом, «лесенкой», «ёлочкой». Упражнения в «транспортировке».</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сотрудничества. Упражнения на поворотах и ​​спусках на лыжах, проезд через «ворота» и объезд небольших трамплинов.</w:t>
      </w:r>
    </w:p>
    <w:p w:rsidR="00AE038F" w:rsidRDefault="00AE038F" w:rsidP="00AE038F">
      <w:pPr>
        <w:pStyle w:val="a5"/>
        <w:spacing w:before="0" w:beforeAutospacing="0" w:after="0" w:afterAutospacing="0"/>
        <w:ind w:firstLine="709"/>
        <w:jc w:val="both"/>
        <w:rPr>
          <w:color w:val="333333"/>
          <w:sz w:val="21"/>
          <w:szCs w:val="21"/>
        </w:rPr>
      </w:pPr>
      <w:r>
        <w:rPr>
          <w:rStyle w:val="aa"/>
          <w:color w:val="333333"/>
        </w:rPr>
        <w:t>Модуль «Спортивные игры»</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Баскетбол. Развитие скоростных способностей. Ходьба и бег в разных направлениях с большей скоростью </w:t>
      </w:r>
      <w:proofErr w:type="gramStart"/>
      <w:r>
        <w:rPr>
          <w:color w:val="333333"/>
        </w:rPr>
        <w:t>со</w:t>
      </w:r>
      <w:proofErr w:type="gramEnd"/>
      <w:r>
        <w:rPr>
          <w:color w:val="333333"/>
        </w:rPr>
        <w:t xml:space="preserve">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Бегите с глубины (темпом) шагов с опорой на руки и без опор. Выпрыгивание вверх с доставкой ориентиров левой (правой) рукой. Челночный бег (чередование заданных отрезков расстояния лица и спины вперед). Бегите с более высокой скоростью при предварительном выполнении большого количества скота. Передвижения с ускорениями и большей скоростью приставными шагами левым и правым боком. Ведение баскетбольного мяча с ускорением и высокой скоростью. Прыжки вверх на последних ногах и на одной ноге с места и с разбега. Прыжки с поворотами на точность приземления. Передача мяча двумя руками от груди в максимальном темпе при беге в колоннах. Кувырки вперед, назад, боком с последующим рывком на 3–5 м. Подвижные и спортивные игры, эстафеты.</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Развитие силовых способностей. Комплексы упражнений с дополнительными отягощениями на основных мышечных группах. Ходьба и прыжки в глубоком </w:t>
      </w:r>
      <w:r>
        <w:rPr>
          <w:color w:val="333333"/>
        </w:rPr>
        <w:lastRenderedPageBreak/>
        <w:t>приседе. Прыжки на одной ноге и нижних ногах с продвижением вперед, по кругу, «змейкой», на месте с поворотом на 180 и 360. Прыжки через скакалку в максимальном темпе на месте и с передвижением (с отдельным отягощением и без него). </w:t>
      </w:r>
      <w:proofErr w:type="spellStart"/>
      <w:r>
        <w:rPr>
          <w:color w:val="333333"/>
        </w:rPr>
        <w:t>Напрыгивание</w:t>
      </w:r>
      <w:proofErr w:type="spellEnd"/>
      <w:r>
        <w:rPr>
          <w:color w:val="333333"/>
        </w:rPr>
        <w:t xml:space="preserve"> и спрыгивание с последующим ускорением. </w:t>
      </w:r>
      <w:proofErr w:type="spellStart"/>
      <w:r>
        <w:rPr>
          <w:color w:val="333333"/>
        </w:rPr>
        <w:t>Многоскоки</w:t>
      </w:r>
      <w:proofErr w:type="spellEnd"/>
      <w:r>
        <w:rPr>
          <w:color w:val="333333"/>
        </w:rPr>
        <w:t xml:space="preserve"> с последующим ускорением и ускорение с последующим выполнением </w:t>
      </w:r>
      <w:proofErr w:type="spellStart"/>
      <w:r>
        <w:rPr>
          <w:color w:val="333333"/>
        </w:rPr>
        <w:t>многоскоков</w:t>
      </w:r>
      <w:proofErr w:type="spellEnd"/>
      <w:r>
        <w:rPr>
          <w:color w:val="333333"/>
        </w:rPr>
        <w:t xml:space="preserve">. Броски набивного мяча из различных исходных положений, с различной траекторией полёта одной рукой и обеими руками, стоя, сидя, в </w:t>
      </w:r>
      <w:proofErr w:type="spellStart"/>
      <w:r>
        <w:rPr>
          <w:color w:val="333333"/>
        </w:rPr>
        <w:t>полуприседе</w:t>
      </w:r>
      <w:proofErr w:type="spellEnd"/>
      <w:r>
        <w:rPr>
          <w:color w:val="333333"/>
        </w:rPr>
        <w:t>.</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выносливости. Повторный бег с большей скоростью, с уменьшающимся интервалом отдыха. Гладкий бег по методу непрерывно-интервального нападения. Гладкий бег в режиме большой и умеренной температуры. Игра в баскетбол с огромным объёмом времени игры.</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партнерских отношений. Бросок баскетбольного мяча по неподвижной и подвижной мишени. Акробатические упражнения (двойные и тройные кувырки вперед и назад). Бег с «тенью» (повторение действий партнёра). </w:t>
      </w:r>
      <w:proofErr w:type="gramStart"/>
      <w:r>
        <w:rPr>
          <w:color w:val="333333"/>
        </w:rPr>
        <w:t>Бег по гимнастической скамейке, по гимнастической бревну разной высоты.</w:t>
      </w:r>
      <w:proofErr w:type="gramEnd"/>
      <w:r>
        <w:rPr>
          <w:color w:val="333333"/>
        </w:rPr>
        <w:t> Прыжки по разметкам с изменяющейся амплитудой движений. Броски мяча в стену одной рукой (обеими руками), поворачивая его ловлей (обеими руками и одной рукой) после отскока от стены (от пола). Ведение мяча изменяется по скорости и направлению движения.</w:t>
      </w:r>
    </w:p>
    <w:p w:rsidR="00AE038F" w:rsidRDefault="00AE038F" w:rsidP="00AE038F">
      <w:pPr>
        <w:pStyle w:val="a5"/>
        <w:spacing w:before="0" w:beforeAutospacing="0" w:after="0" w:afterAutospacing="0"/>
        <w:ind w:firstLine="709"/>
        <w:jc w:val="both"/>
        <w:rPr>
          <w:color w:val="333333"/>
          <w:sz w:val="21"/>
          <w:szCs w:val="21"/>
        </w:rPr>
      </w:pPr>
      <w:r>
        <w:rPr>
          <w:color w:val="333333"/>
        </w:rPr>
        <w:t>Футбол. Развитие скоростных способностей. Старты различных положений с последующим ускорением. Начинайте с максимальной скорости по прямой, с остановками (по свистку, хлопку, заданному сигналу), с ускорениями, «рывками», изменением направления движения. Бегите в максимальном темпе. </w:t>
      </w:r>
      <w:proofErr w:type="gramStart"/>
      <w:r>
        <w:rPr>
          <w:color w:val="333333"/>
        </w:rPr>
        <w:t>Бег и ходьба спиной вперед с изменением темпа и направления движения (по прямой, по кругу, «змейкой»).</w:t>
      </w:r>
      <w:proofErr w:type="gramEnd"/>
      <w:r>
        <w:rPr>
          <w:color w:val="333333"/>
        </w:rPr>
        <w:t xml:space="preserve"> Начинайте с максимальной скорости с поворотами на 180 и 360. Прыжки через </w:t>
      </w:r>
      <w:proofErr w:type="spellStart"/>
      <w:r>
        <w:rPr>
          <w:color w:val="333333"/>
        </w:rPr>
        <w:t>скачалку</w:t>
      </w:r>
      <w:proofErr w:type="spellEnd"/>
      <w:r>
        <w:rPr>
          <w:color w:val="333333"/>
        </w:rPr>
        <w:t xml:space="preserve"> в максимальном темпе. Прыжки по разметке на правой (левой) ноге, между стоек, спиной вперед. Прыжки вверх на концы ног и одну ногу с продвижением вперед. Удары по мячу в стенку в максимальном темпе. Ведение мяча с остановками и ускорениями, «ведение» мяча с изменением направления движения. Кувырки вперед, назад, боком с последующим рывком. Подвижные и спортивные игры, эстафеты.</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силовых способностей. Комплексы упражнений с дополнительными отягощениями на основных мышечных группах. </w:t>
      </w:r>
      <w:proofErr w:type="spellStart"/>
      <w:r>
        <w:rPr>
          <w:color w:val="333333"/>
        </w:rPr>
        <w:t>Многоскоки</w:t>
      </w:r>
      <w:proofErr w:type="spellEnd"/>
      <w:r>
        <w:rPr>
          <w:color w:val="333333"/>
        </w:rPr>
        <w:t xml:space="preserve"> через препятствия. Спрыгивание с подъемной опоры с последующим ускорением, прыжком в высоту и в высоту. Прыжки на концах ног с деревянными отягощениями (вперёд, назад, в приседе, с продвижением вперёд).</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расстояния с большей скоростью и меньшим интервалом отдыха. Гладкий бег в режиме непрерывно-интервального метода. Передвижение на лыжах в режиме большой и умеренной скорости.</w:t>
      </w:r>
    </w:p>
    <w:p w:rsidR="00AE038F" w:rsidRDefault="00AE038F" w:rsidP="00AE038F">
      <w:pPr>
        <w:pStyle w:val="a5"/>
        <w:spacing w:before="0" w:beforeAutospacing="0" w:after="0" w:afterAutospacing="0"/>
        <w:jc w:val="both"/>
        <w:rPr>
          <w:color w:val="333333"/>
          <w:sz w:val="21"/>
          <w:szCs w:val="21"/>
        </w:rPr>
      </w:pPr>
      <w:r>
        <w:rPr>
          <w:rStyle w:val="placeholder-mask"/>
          <w:color w:val="000000"/>
        </w:rPr>
        <w:t>‌ ‌</w:t>
      </w:r>
      <w:r>
        <w:rPr>
          <w:rStyle w:val="a9"/>
          <w:color w:val="333333"/>
        </w:rPr>
        <w:t>ПЛАНИРУЕМЫЕ РЕЗУЛЬТАТЫ ОСВОЕНИЯ ПРОГРАММЫ ПО ФИЗИЧЕСКОЙ КУЛЬТУРЕ НА УРОВНЕ СРЕДНЕГО ОБЩЕГО ОБРАЗОВАНИЯ</w:t>
      </w:r>
    </w:p>
    <w:p w:rsidR="00AE038F" w:rsidRDefault="00AE038F" w:rsidP="00AE038F">
      <w:pPr>
        <w:pStyle w:val="a5"/>
        <w:spacing w:before="0" w:beforeAutospacing="0" w:after="0" w:afterAutospacing="0"/>
        <w:ind w:firstLine="567"/>
        <w:jc w:val="both"/>
        <w:rPr>
          <w:color w:val="333333"/>
          <w:sz w:val="21"/>
          <w:szCs w:val="21"/>
        </w:rPr>
      </w:pPr>
    </w:p>
    <w:p w:rsidR="00AE038F" w:rsidRDefault="00AE038F" w:rsidP="00AE038F">
      <w:pPr>
        <w:pStyle w:val="a5"/>
        <w:spacing w:before="0" w:beforeAutospacing="0" w:after="0" w:afterAutospacing="0"/>
        <w:jc w:val="both"/>
        <w:rPr>
          <w:color w:val="333333"/>
          <w:sz w:val="21"/>
          <w:szCs w:val="21"/>
        </w:rPr>
      </w:pPr>
      <w:bookmarkStart w:id="0" w:name="_Toc137548641"/>
      <w:bookmarkEnd w:id="0"/>
      <w:r>
        <w:rPr>
          <w:rStyle w:val="a9"/>
          <w:color w:val="333333"/>
        </w:rPr>
        <w:t>ЛИЧНОСТНЫЕ РЕЗУЛЬТАТЫ</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В результате изучения физической культуры на уровне среднего общего образования у </w:t>
      </w:r>
      <w:proofErr w:type="gramStart"/>
      <w:r>
        <w:rPr>
          <w:color w:val="333333"/>
        </w:rPr>
        <w:t>обучающихся</w:t>
      </w:r>
      <w:proofErr w:type="gramEnd"/>
      <w:r>
        <w:rPr>
          <w:color w:val="333333"/>
        </w:rPr>
        <w:t xml:space="preserve"> формируются следующие личностные результаты:</w:t>
      </w:r>
    </w:p>
    <w:p w:rsidR="00AE038F" w:rsidRDefault="00AE038F" w:rsidP="00AE038F">
      <w:pPr>
        <w:pStyle w:val="a5"/>
        <w:spacing w:before="0" w:beforeAutospacing="0" w:after="0" w:afterAutospacing="0"/>
        <w:ind w:firstLine="709"/>
        <w:jc w:val="both"/>
        <w:rPr>
          <w:color w:val="333333"/>
          <w:sz w:val="21"/>
          <w:szCs w:val="21"/>
        </w:rPr>
      </w:pPr>
      <w:r>
        <w:rPr>
          <w:color w:val="333333"/>
        </w:rPr>
        <w:t>1) </w:t>
      </w:r>
      <w:r>
        <w:rPr>
          <w:rStyle w:val="a9"/>
          <w:color w:val="333333"/>
        </w:rPr>
        <w:t>высшее образование</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proofErr w:type="spellStart"/>
      <w:r>
        <w:rPr>
          <w:color w:val="333333"/>
        </w:rPr>
        <w:t>сформированность</w:t>
      </w:r>
      <w:proofErr w:type="spellEnd"/>
      <w:r>
        <w:rPr>
          <w:color w:val="333333"/>
        </w:rPr>
        <w:t xml:space="preserve"> гражданской позиции обучающегося как активного и ответственного члена российского общества;</w:t>
      </w:r>
    </w:p>
    <w:p w:rsidR="00AE038F" w:rsidRDefault="00AE038F" w:rsidP="00AE038F">
      <w:pPr>
        <w:pStyle w:val="a5"/>
        <w:spacing w:before="0" w:beforeAutospacing="0" w:after="0" w:afterAutospacing="0"/>
        <w:ind w:firstLine="709"/>
        <w:jc w:val="both"/>
        <w:rPr>
          <w:color w:val="333333"/>
          <w:sz w:val="21"/>
          <w:szCs w:val="21"/>
        </w:rPr>
      </w:pPr>
      <w:r>
        <w:rPr>
          <w:color w:val="333333"/>
        </w:rPr>
        <w:t>осознание своих конституционных прав и обязанностей, уважение закона и правопорядка;</w:t>
      </w:r>
    </w:p>
    <w:p w:rsidR="00AE038F" w:rsidRDefault="00AE038F" w:rsidP="00AE038F">
      <w:pPr>
        <w:pStyle w:val="a5"/>
        <w:spacing w:before="0" w:beforeAutospacing="0" w:after="0" w:afterAutospacing="0"/>
        <w:ind w:firstLine="709"/>
        <w:jc w:val="both"/>
        <w:rPr>
          <w:color w:val="333333"/>
          <w:sz w:val="21"/>
          <w:szCs w:val="21"/>
        </w:rPr>
      </w:pPr>
      <w:r>
        <w:rPr>
          <w:color w:val="333333"/>
        </w:rPr>
        <w:t>принятие традиционных национальных, общечеловеческих гуманистических и демократических ценностей;</w:t>
      </w:r>
    </w:p>
    <w:p w:rsidR="00AE038F" w:rsidRDefault="00AE038F" w:rsidP="00AE038F">
      <w:pPr>
        <w:pStyle w:val="a5"/>
        <w:spacing w:before="0" w:beforeAutospacing="0" w:after="0" w:afterAutospacing="0"/>
        <w:ind w:firstLine="709"/>
        <w:jc w:val="both"/>
        <w:rPr>
          <w:color w:val="333333"/>
          <w:sz w:val="21"/>
          <w:szCs w:val="21"/>
        </w:rPr>
      </w:pPr>
      <w:r>
        <w:rPr>
          <w:color w:val="333333"/>
        </w:rPr>
        <w:t>поддержка идеологии экстремизма, национализма, ксенофобии, делегации по инициативе, религиозным, расовым, национальным принцем;</w:t>
      </w:r>
    </w:p>
    <w:p w:rsidR="00AE038F" w:rsidRDefault="00AE038F" w:rsidP="00AE038F">
      <w:pPr>
        <w:pStyle w:val="a5"/>
        <w:spacing w:before="0" w:beforeAutospacing="0" w:after="0" w:afterAutospacing="0"/>
        <w:ind w:firstLine="709"/>
        <w:jc w:val="both"/>
        <w:rPr>
          <w:color w:val="333333"/>
          <w:sz w:val="21"/>
          <w:szCs w:val="21"/>
        </w:rPr>
      </w:pPr>
      <w:r>
        <w:rPr>
          <w:color w:val="333333"/>
        </w:rPr>
        <w:lastRenderedPageBreak/>
        <w:t>готовность вести совместную деятельность в научных исследованиях общества, участвовать в самоуправлении в образовательной организации;</w:t>
      </w:r>
    </w:p>
    <w:p w:rsidR="00AE038F" w:rsidRDefault="00AE038F" w:rsidP="00AE038F">
      <w:pPr>
        <w:pStyle w:val="a5"/>
        <w:spacing w:before="0" w:beforeAutospacing="0" w:after="0" w:afterAutospacing="0"/>
        <w:ind w:firstLine="709"/>
        <w:jc w:val="both"/>
        <w:rPr>
          <w:color w:val="333333"/>
          <w:sz w:val="21"/>
          <w:szCs w:val="21"/>
        </w:rPr>
      </w:pPr>
      <w:r>
        <w:rPr>
          <w:color w:val="333333"/>
        </w:rPr>
        <w:t>умение взаимодействовать с конкретными институтами в соответствии с их функциями и назначениями;</w:t>
      </w:r>
    </w:p>
    <w:p w:rsidR="00AE038F" w:rsidRDefault="00AE038F" w:rsidP="00AE038F">
      <w:pPr>
        <w:pStyle w:val="a5"/>
        <w:spacing w:before="0" w:beforeAutospacing="0" w:after="0" w:afterAutospacing="0"/>
        <w:ind w:firstLine="709"/>
        <w:jc w:val="both"/>
        <w:rPr>
          <w:color w:val="333333"/>
          <w:sz w:val="21"/>
          <w:szCs w:val="21"/>
        </w:rPr>
      </w:pPr>
      <w:r>
        <w:rPr>
          <w:color w:val="333333"/>
        </w:rPr>
        <w:t>готовность к гуманитарной и волонтёрской деятельности;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2) </w:t>
      </w:r>
      <w:r>
        <w:rPr>
          <w:rStyle w:val="a9"/>
          <w:color w:val="333333"/>
        </w:rPr>
        <w:t>патриотического воспитания</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proofErr w:type="spellStart"/>
      <w:r>
        <w:rPr>
          <w:color w:val="333333"/>
        </w:rPr>
        <w:t>сформированность</w:t>
      </w:r>
      <w:proofErr w:type="spellEnd"/>
      <w:r>
        <w:rPr>
          <w:color w:val="333333"/>
        </w:rPr>
        <w:t xml:space="preserve"> российской гражданской идентичности, патриотизм, поддержка своего народа, чувство ответственности перед Родиной, гордость за свой край, свою Родину, свой язык и культуру, прошлое и настоящее многонационального народа России;</w:t>
      </w:r>
    </w:p>
    <w:p w:rsidR="00AE038F" w:rsidRDefault="00AE038F" w:rsidP="00AE038F">
      <w:pPr>
        <w:pStyle w:val="a5"/>
        <w:spacing w:before="0" w:beforeAutospacing="0" w:after="0" w:afterAutospacing="0"/>
        <w:ind w:firstLine="709"/>
        <w:jc w:val="both"/>
        <w:rPr>
          <w:color w:val="333333"/>
          <w:sz w:val="21"/>
          <w:szCs w:val="21"/>
        </w:rPr>
      </w:pPr>
      <w:r>
        <w:rPr>
          <w:color w:val="333333"/>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E038F" w:rsidRDefault="00AE038F" w:rsidP="00AE038F">
      <w:pPr>
        <w:pStyle w:val="a5"/>
        <w:spacing w:before="0" w:beforeAutospacing="0" w:after="0" w:afterAutospacing="0"/>
        <w:ind w:firstLine="709"/>
        <w:jc w:val="both"/>
        <w:rPr>
          <w:color w:val="333333"/>
          <w:sz w:val="21"/>
          <w:szCs w:val="21"/>
        </w:rPr>
      </w:pPr>
      <w:r>
        <w:rPr>
          <w:color w:val="333333"/>
        </w:rPr>
        <w:t>идейную уверенность, готовность к службе и защите Отечества, ответственность за свою судьбу;</w:t>
      </w:r>
    </w:p>
    <w:p w:rsidR="00AE038F" w:rsidRDefault="00AE038F" w:rsidP="00AE038F">
      <w:pPr>
        <w:pStyle w:val="a5"/>
        <w:spacing w:before="0" w:beforeAutospacing="0" w:after="0" w:afterAutospacing="0"/>
        <w:ind w:firstLine="709"/>
        <w:jc w:val="both"/>
        <w:rPr>
          <w:color w:val="333333"/>
          <w:sz w:val="21"/>
          <w:szCs w:val="21"/>
        </w:rPr>
      </w:pPr>
      <w:r>
        <w:rPr>
          <w:color w:val="333333"/>
        </w:rPr>
        <w:t>3) </w:t>
      </w:r>
      <w:r>
        <w:rPr>
          <w:rStyle w:val="a9"/>
          <w:color w:val="333333"/>
        </w:rPr>
        <w:t>духовно-нравственного воспитания</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r>
        <w:rPr>
          <w:color w:val="333333"/>
        </w:rPr>
        <w:t>осознание духовных ценностей российского народа;</w:t>
      </w:r>
    </w:p>
    <w:p w:rsidR="00AE038F" w:rsidRDefault="00AE038F" w:rsidP="00AE038F">
      <w:pPr>
        <w:pStyle w:val="a5"/>
        <w:spacing w:before="0" w:beforeAutospacing="0" w:after="0" w:afterAutospacing="0"/>
        <w:ind w:firstLine="709"/>
        <w:jc w:val="both"/>
        <w:rPr>
          <w:color w:val="333333"/>
          <w:sz w:val="21"/>
          <w:szCs w:val="21"/>
        </w:rPr>
      </w:pPr>
      <w:proofErr w:type="spellStart"/>
      <w:r>
        <w:rPr>
          <w:color w:val="333333"/>
        </w:rPr>
        <w:t>сформированность</w:t>
      </w:r>
      <w:proofErr w:type="spellEnd"/>
      <w:r>
        <w:rPr>
          <w:color w:val="333333"/>
        </w:rPr>
        <w:t xml:space="preserve"> морального сознания, этического поведения;</w:t>
      </w:r>
    </w:p>
    <w:p w:rsidR="00AE038F" w:rsidRDefault="00AE038F" w:rsidP="00AE038F">
      <w:pPr>
        <w:pStyle w:val="a5"/>
        <w:spacing w:before="0" w:beforeAutospacing="0" w:after="0" w:afterAutospacing="0"/>
        <w:ind w:firstLine="709"/>
        <w:jc w:val="both"/>
        <w:rPr>
          <w:color w:val="333333"/>
          <w:sz w:val="21"/>
          <w:szCs w:val="21"/>
        </w:rPr>
      </w:pPr>
      <w:r>
        <w:rPr>
          <w:color w:val="333333"/>
        </w:rPr>
        <w:t>способность оценивать ситуацию и принимать осознанные решения, ориентируясь на морально-нравственные нормы и ценности;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осознание личного вклада в построение будущего;</w:t>
      </w:r>
    </w:p>
    <w:p w:rsidR="00AE038F" w:rsidRDefault="00AE038F" w:rsidP="00AE038F">
      <w:pPr>
        <w:pStyle w:val="a5"/>
        <w:spacing w:before="0" w:beforeAutospacing="0" w:after="0" w:afterAutospacing="0"/>
        <w:ind w:firstLine="709"/>
        <w:jc w:val="both"/>
        <w:rPr>
          <w:color w:val="333333"/>
          <w:sz w:val="21"/>
          <w:szCs w:val="21"/>
        </w:rPr>
      </w:pPr>
      <w:r>
        <w:rPr>
          <w:color w:val="333333"/>
        </w:rPr>
        <w:t>ответственное отношение к своим родителям, создание семьи на основе осознанного принятия ценностей семейной жизни в соответствии с традициями народов России;</w:t>
      </w:r>
    </w:p>
    <w:p w:rsidR="00AE038F" w:rsidRDefault="00AE038F" w:rsidP="00AE038F">
      <w:pPr>
        <w:pStyle w:val="a5"/>
        <w:spacing w:before="0" w:beforeAutospacing="0" w:after="0" w:afterAutospacing="0"/>
        <w:ind w:firstLine="709"/>
        <w:jc w:val="both"/>
        <w:rPr>
          <w:color w:val="333333"/>
          <w:sz w:val="21"/>
          <w:szCs w:val="21"/>
        </w:rPr>
      </w:pPr>
      <w:r>
        <w:rPr>
          <w:color w:val="333333"/>
        </w:rPr>
        <w:t>4) </w:t>
      </w:r>
      <w:r>
        <w:rPr>
          <w:rStyle w:val="a9"/>
          <w:color w:val="333333"/>
        </w:rPr>
        <w:t>эстетического воспитания</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r>
        <w:rPr>
          <w:color w:val="333333"/>
        </w:rPr>
        <w:t>эстетическое отношение к миру, включая эстетику быта, научного и технического творчества, спорта, труда, общественных отношений;</w:t>
      </w:r>
    </w:p>
    <w:p w:rsidR="00AE038F" w:rsidRDefault="00AE038F" w:rsidP="00AE038F">
      <w:pPr>
        <w:pStyle w:val="a5"/>
        <w:spacing w:before="0" w:beforeAutospacing="0" w:after="0" w:afterAutospacing="0"/>
        <w:ind w:firstLine="709"/>
        <w:jc w:val="both"/>
        <w:rPr>
          <w:color w:val="333333"/>
          <w:sz w:val="21"/>
          <w:szCs w:val="21"/>
        </w:rPr>
      </w:pPr>
      <w:r>
        <w:rPr>
          <w:color w:val="333333"/>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E038F" w:rsidRDefault="00AE038F" w:rsidP="00AE038F">
      <w:pPr>
        <w:pStyle w:val="a5"/>
        <w:spacing w:before="0" w:beforeAutospacing="0" w:after="0" w:afterAutospacing="0"/>
        <w:ind w:firstLine="709"/>
        <w:jc w:val="both"/>
        <w:rPr>
          <w:color w:val="333333"/>
          <w:sz w:val="21"/>
          <w:szCs w:val="21"/>
        </w:rPr>
      </w:pPr>
      <w:r>
        <w:rPr>
          <w:color w:val="333333"/>
        </w:rPr>
        <w:t>убеждённость в новаторстве личности и общества отечественного и европейского искусства, этнических культурных традиций и народного творчества;</w:t>
      </w:r>
    </w:p>
    <w:p w:rsidR="00AE038F" w:rsidRDefault="00AE038F" w:rsidP="00AE038F">
      <w:pPr>
        <w:pStyle w:val="a5"/>
        <w:spacing w:before="0" w:beforeAutospacing="0" w:after="0" w:afterAutospacing="0"/>
        <w:ind w:firstLine="709"/>
        <w:jc w:val="both"/>
        <w:rPr>
          <w:color w:val="333333"/>
          <w:sz w:val="21"/>
          <w:szCs w:val="21"/>
        </w:rPr>
      </w:pPr>
      <w:r>
        <w:rPr>
          <w:color w:val="333333"/>
        </w:rPr>
        <w:t>готовность к самовыражению в разных видах искусства, учет качества творческой личности;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5) </w:t>
      </w:r>
      <w:r>
        <w:rPr>
          <w:rStyle w:val="a9"/>
          <w:color w:val="333333"/>
        </w:rPr>
        <w:t>физического воспитания</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proofErr w:type="spellStart"/>
      <w:r>
        <w:rPr>
          <w:color w:val="333333"/>
        </w:rPr>
        <w:t>сформированность</w:t>
      </w:r>
      <w:proofErr w:type="spellEnd"/>
      <w:r>
        <w:rPr>
          <w:color w:val="333333"/>
        </w:rPr>
        <w:t xml:space="preserve"> здорового и безопасного образа жизни, ответственного отношения к своему здоровью;</w:t>
      </w:r>
    </w:p>
    <w:p w:rsidR="00AE038F" w:rsidRDefault="00AE038F" w:rsidP="00AE038F">
      <w:pPr>
        <w:pStyle w:val="a5"/>
        <w:spacing w:before="0" w:beforeAutospacing="0" w:after="0" w:afterAutospacing="0"/>
        <w:ind w:firstLine="709"/>
        <w:jc w:val="both"/>
        <w:rPr>
          <w:color w:val="333333"/>
          <w:sz w:val="21"/>
          <w:szCs w:val="21"/>
        </w:rPr>
      </w:pPr>
      <w:r>
        <w:rPr>
          <w:color w:val="333333"/>
        </w:rPr>
        <w:t>потребность в улучшении занятий, занятий</w:t>
      </w:r>
    </w:p>
    <w:p w:rsidR="00AE038F" w:rsidRDefault="00AE038F" w:rsidP="00AE038F">
      <w:pPr>
        <w:pStyle w:val="a5"/>
        <w:spacing w:before="0" w:beforeAutospacing="0" w:after="0" w:afterAutospacing="0"/>
        <w:ind w:firstLine="709"/>
        <w:jc w:val="both"/>
        <w:rPr>
          <w:color w:val="333333"/>
          <w:sz w:val="21"/>
          <w:szCs w:val="21"/>
        </w:rPr>
      </w:pPr>
      <w:r>
        <w:rPr>
          <w:color w:val="333333"/>
        </w:rPr>
        <w:t>спортивно-оздоровительной территорией;</w:t>
      </w:r>
    </w:p>
    <w:p w:rsidR="00AE038F" w:rsidRDefault="00AE038F" w:rsidP="00AE038F">
      <w:pPr>
        <w:pStyle w:val="a5"/>
        <w:spacing w:before="0" w:beforeAutospacing="0" w:after="0" w:afterAutospacing="0"/>
        <w:ind w:firstLine="709"/>
        <w:jc w:val="both"/>
        <w:rPr>
          <w:color w:val="333333"/>
          <w:sz w:val="21"/>
          <w:szCs w:val="21"/>
        </w:rPr>
      </w:pPr>
      <w:r>
        <w:rPr>
          <w:color w:val="333333"/>
        </w:rPr>
        <w:t>активное неприятие вредных привычек и форм причин вреда здоровью и психическому здоровью;</w:t>
      </w:r>
    </w:p>
    <w:p w:rsidR="00AE038F" w:rsidRDefault="00AE038F" w:rsidP="00AE038F">
      <w:pPr>
        <w:pStyle w:val="a5"/>
        <w:spacing w:before="0" w:beforeAutospacing="0" w:after="0" w:afterAutospacing="0"/>
        <w:ind w:firstLine="709"/>
        <w:jc w:val="both"/>
        <w:rPr>
          <w:color w:val="333333"/>
          <w:sz w:val="21"/>
          <w:szCs w:val="21"/>
        </w:rPr>
      </w:pPr>
      <w:r>
        <w:rPr>
          <w:color w:val="333333"/>
        </w:rPr>
        <w:t>6) </w:t>
      </w:r>
      <w:r>
        <w:rPr>
          <w:rStyle w:val="a9"/>
          <w:color w:val="333333"/>
        </w:rPr>
        <w:t>трудового воспитания</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r>
        <w:rPr>
          <w:color w:val="333333"/>
        </w:rPr>
        <w:t>готовность к труду, осознание приобретенных умений и навыков, трудолюбие;</w:t>
      </w:r>
    </w:p>
    <w:p w:rsidR="00AE038F" w:rsidRDefault="00AE038F" w:rsidP="00AE038F">
      <w:pPr>
        <w:pStyle w:val="a5"/>
        <w:spacing w:before="0" w:beforeAutospacing="0" w:after="0" w:afterAutospacing="0"/>
        <w:ind w:firstLine="709"/>
        <w:jc w:val="both"/>
        <w:rPr>
          <w:color w:val="333333"/>
          <w:sz w:val="21"/>
          <w:szCs w:val="21"/>
        </w:rPr>
      </w:pPr>
      <w:r>
        <w:rPr>
          <w:color w:val="333333"/>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подобную деятельность;</w:t>
      </w:r>
    </w:p>
    <w:p w:rsidR="00AE038F" w:rsidRDefault="00AE038F" w:rsidP="00AE038F">
      <w:pPr>
        <w:pStyle w:val="a5"/>
        <w:spacing w:before="0" w:beforeAutospacing="0" w:after="0" w:afterAutospacing="0"/>
        <w:ind w:firstLine="709"/>
        <w:jc w:val="both"/>
        <w:rPr>
          <w:color w:val="333333"/>
          <w:sz w:val="21"/>
          <w:szCs w:val="21"/>
        </w:rPr>
      </w:pPr>
      <w:r>
        <w:rPr>
          <w:color w:val="333333"/>
        </w:rPr>
        <w:t>интерес к различным сферам профессиональной деятельности, умение осознанно выбирать будущую профессию и реализовывать собственные жизненные планы;</w:t>
      </w:r>
    </w:p>
    <w:p w:rsidR="00AE038F" w:rsidRDefault="00AE038F" w:rsidP="00AE038F">
      <w:pPr>
        <w:pStyle w:val="a5"/>
        <w:spacing w:before="0" w:beforeAutospacing="0" w:after="0" w:afterAutospacing="0"/>
        <w:ind w:firstLine="709"/>
        <w:jc w:val="both"/>
        <w:rPr>
          <w:color w:val="333333"/>
          <w:sz w:val="21"/>
          <w:szCs w:val="21"/>
        </w:rPr>
      </w:pPr>
      <w:r>
        <w:rPr>
          <w:color w:val="333333"/>
        </w:rPr>
        <w:t>готовность и способность к полному образованию и самообразованию на всю жизнь;</w:t>
      </w:r>
    </w:p>
    <w:p w:rsidR="00AE038F" w:rsidRDefault="00AE038F" w:rsidP="00AE038F">
      <w:pPr>
        <w:pStyle w:val="a5"/>
        <w:spacing w:before="0" w:beforeAutospacing="0" w:after="0" w:afterAutospacing="0"/>
        <w:ind w:firstLine="709"/>
        <w:jc w:val="both"/>
        <w:rPr>
          <w:color w:val="333333"/>
          <w:sz w:val="21"/>
          <w:szCs w:val="21"/>
        </w:rPr>
      </w:pPr>
      <w:r>
        <w:rPr>
          <w:color w:val="333333"/>
        </w:rPr>
        <w:t>7) </w:t>
      </w:r>
      <w:r>
        <w:rPr>
          <w:rStyle w:val="a9"/>
          <w:color w:val="333333"/>
        </w:rPr>
        <w:t>экологическое воспитание</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proofErr w:type="spellStart"/>
      <w:r>
        <w:rPr>
          <w:color w:val="333333"/>
        </w:rPr>
        <w:t>сформированность</w:t>
      </w:r>
      <w:proofErr w:type="spellEnd"/>
      <w:r>
        <w:rPr>
          <w:color w:val="333333"/>
        </w:rPr>
        <w:t xml:space="preserve"> культуры, понимание социально-экономических процессов в состоянии природной и социальной среды, осознание глобального характера экологических проблем;</w:t>
      </w:r>
    </w:p>
    <w:p w:rsidR="00AE038F" w:rsidRDefault="00AE038F" w:rsidP="00AE038F">
      <w:pPr>
        <w:pStyle w:val="a5"/>
        <w:spacing w:before="0" w:beforeAutospacing="0" w:after="0" w:afterAutospacing="0"/>
        <w:ind w:firstLine="709"/>
        <w:jc w:val="both"/>
        <w:rPr>
          <w:color w:val="333333"/>
          <w:sz w:val="21"/>
          <w:szCs w:val="21"/>
        </w:rPr>
      </w:pPr>
      <w:r>
        <w:rPr>
          <w:color w:val="333333"/>
        </w:rPr>
        <w:t>планирование и прогнозирование действий в окружающей среде на основе знаний целей развития человечества;</w:t>
      </w:r>
    </w:p>
    <w:p w:rsidR="00AE038F" w:rsidRDefault="00AE038F" w:rsidP="00AE038F">
      <w:pPr>
        <w:pStyle w:val="a5"/>
        <w:spacing w:before="0" w:beforeAutospacing="0" w:after="0" w:afterAutospacing="0"/>
        <w:ind w:firstLine="709"/>
        <w:jc w:val="both"/>
        <w:rPr>
          <w:color w:val="333333"/>
          <w:sz w:val="21"/>
          <w:szCs w:val="21"/>
        </w:rPr>
      </w:pPr>
      <w:r>
        <w:rPr>
          <w:color w:val="333333"/>
        </w:rPr>
        <w:lastRenderedPageBreak/>
        <w:t>активные неприятные действия, приносящие вред окружающей среде;</w:t>
      </w:r>
    </w:p>
    <w:p w:rsidR="00AE038F" w:rsidRDefault="00AE038F" w:rsidP="00AE038F">
      <w:pPr>
        <w:pStyle w:val="a5"/>
        <w:spacing w:before="0" w:beforeAutospacing="0" w:after="0" w:afterAutospacing="0"/>
        <w:ind w:firstLine="709"/>
        <w:jc w:val="both"/>
        <w:rPr>
          <w:color w:val="333333"/>
          <w:sz w:val="21"/>
          <w:szCs w:val="21"/>
        </w:rPr>
      </w:pPr>
      <w:r>
        <w:rPr>
          <w:color w:val="333333"/>
        </w:rPr>
        <w:t>умение прогнозировать неблагоприятные экологические последствия предпринимательской деятельности, предотвращать их;</w:t>
      </w:r>
    </w:p>
    <w:p w:rsidR="00AE038F" w:rsidRDefault="00AE038F" w:rsidP="00AE038F">
      <w:pPr>
        <w:pStyle w:val="a5"/>
        <w:spacing w:before="0" w:beforeAutospacing="0" w:after="0" w:afterAutospacing="0"/>
        <w:ind w:firstLine="709"/>
        <w:jc w:val="both"/>
        <w:rPr>
          <w:color w:val="333333"/>
          <w:sz w:val="21"/>
          <w:szCs w:val="21"/>
        </w:rPr>
      </w:pPr>
      <w:r>
        <w:rPr>
          <w:color w:val="333333"/>
        </w:rPr>
        <w:t>расширение опыта деятельности главной направленности.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8) </w:t>
      </w:r>
      <w:r>
        <w:rPr>
          <w:rStyle w:val="a9"/>
          <w:color w:val="333333"/>
        </w:rPr>
        <w:t>ценности научного познания</w:t>
      </w:r>
      <w:proofErr w:type="gramStart"/>
      <w:r>
        <w:rPr>
          <w:color w:val="333333"/>
        </w:rPr>
        <w:t> :</w:t>
      </w:r>
      <w:proofErr w:type="gramEnd"/>
    </w:p>
    <w:p w:rsidR="00AE038F" w:rsidRDefault="00AE038F" w:rsidP="00AE038F">
      <w:pPr>
        <w:pStyle w:val="a5"/>
        <w:spacing w:before="0" w:beforeAutospacing="0" w:after="0" w:afterAutospacing="0"/>
        <w:ind w:firstLine="709"/>
        <w:jc w:val="both"/>
        <w:rPr>
          <w:color w:val="333333"/>
          <w:sz w:val="21"/>
          <w:szCs w:val="21"/>
        </w:rPr>
      </w:pPr>
      <w:proofErr w:type="spellStart"/>
      <w:r>
        <w:rPr>
          <w:color w:val="333333"/>
        </w:rPr>
        <w:t>сформированность</w:t>
      </w:r>
      <w:proofErr w:type="spellEnd"/>
      <w:r>
        <w:rPr>
          <w:color w:val="333333"/>
        </w:rPr>
        <w:t xml:space="preserve"> мировоззрения, </w:t>
      </w:r>
      <w:proofErr w:type="gramStart"/>
      <w:r>
        <w:rPr>
          <w:color w:val="333333"/>
        </w:rPr>
        <w:t>соответствующая</w:t>
      </w:r>
      <w:proofErr w:type="gramEnd"/>
      <w:r>
        <w:rPr>
          <w:color w:val="333333"/>
        </w:rPr>
        <w:t xml:space="preserve"> современному подходу развития науки и общественной практики, основанная на диалоге культуры, способствующая осознанию своего места в поликультурном мире;</w:t>
      </w:r>
    </w:p>
    <w:p w:rsidR="00AE038F" w:rsidRDefault="00AE038F" w:rsidP="00AE038F">
      <w:pPr>
        <w:pStyle w:val="a5"/>
        <w:spacing w:before="0" w:beforeAutospacing="0" w:after="0" w:afterAutospacing="0"/>
        <w:ind w:firstLine="709"/>
        <w:jc w:val="both"/>
        <w:rPr>
          <w:color w:val="333333"/>
          <w:sz w:val="21"/>
          <w:szCs w:val="21"/>
        </w:rPr>
      </w:pPr>
      <w:r>
        <w:rPr>
          <w:color w:val="333333"/>
        </w:rPr>
        <w:t>совершенствование языковой и читательской культуры как средства взаимодействия между людьми и познанием мира;</w:t>
      </w:r>
    </w:p>
    <w:p w:rsidR="00AE038F" w:rsidRDefault="00AE038F" w:rsidP="00AE038F">
      <w:pPr>
        <w:pStyle w:val="a5"/>
        <w:spacing w:before="0" w:beforeAutospacing="0" w:after="0" w:afterAutospacing="0"/>
        <w:ind w:firstLine="709"/>
        <w:jc w:val="both"/>
        <w:rPr>
          <w:color w:val="333333"/>
          <w:sz w:val="21"/>
          <w:szCs w:val="21"/>
        </w:rPr>
      </w:pPr>
      <w:r>
        <w:rPr>
          <w:color w:val="333333"/>
        </w:rPr>
        <w:t>осознание ценности научной деятельности; Готовность заниматься проектной и исследовательской деятельностью индивидуально и в группе.</w:t>
      </w:r>
    </w:p>
    <w:p w:rsidR="00AE038F" w:rsidRDefault="00AE038F" w:rsidP="00AE038F">
      <w:pPr>
        <w:pStyle w:val="a5"/>
        <w:spacing w:before="0" w:beforeAutospacing="0" w:after="0" w:afterAutospacing="0"/>
        <w:jc w:val="both"/>
        <w:rPr>
          <w:color w:val="333333"/>
          <w:sz w:val="21"/>
          <w:szCs w:val="21"/>
        </w:rPr>
      </w:pPr>
      <w:bookmarkStart w:id="1" w:name="_Toc137510620"/>
      <w:bookmarkEnd w:id="1"/>
      <w:r>
        <w:rPr>
          <w:color w:val="333333"/>
        </w:rPr>
        <w:br/>
      </w:r>
    </w:p>
    <w:p w:rsidR="00AE038F" w:rsidRDefault="00AE038F" w:rsidP="00AE038F">
      <w:pPr>
        <w:pStyle w:val="a5"/>
        <w:spacing w:before="0" w:beforeAutospacing="0" w:after="0" w:afterAutospacing="0"/>
        <w:jc w:val="both"/>
        <w:rPr>
          <w:color w:val="333333"/>
          <w:sz w:val="21"/>
          <w:szCs w:val="21"/>
        </w:rPr>
      </w:pPr>
      <w:r>
        <w:rPr>
          <w:rStyle w:val="a9"/>
          <w:color w:val="333333"/>
        </w:rPr>
        <w:t>МЕТАПРЕДМЕТНЫЕ РЕЗУЛЬТАТЫ</w:t>
      </w:r>
    </w:p>
    <w:p w:rsidR="00AE038F" w:rsidRDefault="00AE038F" w:rsidP="00AE038F">
      <w:pPr>
        <w:pStyle w:val="a5"/>
        <w:spacing w:before="0" w:beforeAutospacing="0" w:after="0" w:afterAutospacing="0"/>
        <w:ind w:firstLine="709"/>
        <w:jc w:val="both"/>
        <w:rPr>
          <w:color w:val="333333"/>
          <w:sz w:val="21"/>
          <w:szCs w:val="21"/>
        </w:rPr>
      </w:pPr>
      <w:bookmarkStart w:id="2" w:name="_Toc134720971"/>
      <w:bookmarkEnd w:id="2"/>
      <w:proofErr w:type="gramStart"/>
      <w:r>
        <w:rPr>
          <w:color w:val="333333"/>
        </w:rPr>
        <w:t>В результате изучения физической культуры на уровне среднего общего образования у обучающихся формируются познавательные универсальные технологические, коммуникативные универсальные технологические действия, регулятивные универсальные технологические действия, современная деятельность.</w:t>
      </w:r>
      <w:proofErr w:type="gramEnd"/>
    </w:p>
    <w:p w:rsidR="00AE038F" w:rsidRDefault="00AE038F" w:rsidP="00AE038F">
      <w:pPr>
        <w:pStyle w:val="a5"/>
        <w:spacing w:before="0" w:beforeAutospacing="0" w:after="0" w:afterAutospacing="0"/>
        <w:jc w:val="both"/>
        <w:rPr>
          <w:color w:val="333333"/>
          <w:sz w:val="21"/>
          <w:szCs w:val="21"/>
        </w:rPr>
      </w:pPr>
      <w:r>
        <w:rPr>
          <w:rStyle w:val="a9"/>
          <w:color w:val="333333"/>
        </w:rPr>
        <w:t>Познавательные универсальные технологические действия</w:t>
      </w:r>
    </w:p>
    <w:p w:rsidR="00AE038F" w:rsidRDefault="00AE038F" w:rsidP="00AE038F">
      <w:pPr>
        <w:pStyle w:val="a5"/>
        <w:spacing w:before="0" w:beforeAutospacing="0" w:after="0" w:afterAutospacing="0"/>
        <w:ind w:firstLine="709"/>
        <w:jc w:val="both"/>
        <w:rPr>
          <w:color w:val="333333"/>
          <w:sz w:val="21"/>
          <w:szCs w:val="21"/>
        </w:rPr>
      </w:pPr>
      <w:proofErr w:type="gramStart"/>
      <w:r>
        <w:rPr>
          <w:color w:val="333333"/>
        </w:rPr>
        <w:t>У обучающегося формируются </w:t>
      </w:r>
      <w:r>
        <w:rPr>
          <w:rStyle w:val="aa"/>
          <w:color w:val="333333"/>
        </w:rPr>
        <w:t>следующие базовые логические действия</w:t>
      </w:r>
      <w:r>
        <w:rPr>
          <w:color w:val="333333"/>
        </w:rPr>
        <w:t> как часть познавательных универсальных логических действий:</w:t>
      </w:r>
      <w:proofErr w:type="gramEnd"/>
    </w:p>
    <w:p w:rsidR="00AE038F" w:rsidRDefault="00AE038F" w:rsidP="00AE038F">
      <w:pPr>
        <w:pStyle w:val="a5"/>
        <w:spacing w:before="0" w:beforeAutospacing="0" w:after="0" w:afterAutospacing="0"/>
        <w:ind w:firstLine="709"/>
        <w:jc w:val="both"/>
        <w:rPr>
          <w:color w:val="333333"/>
          <w:sz w:val="21"/>
          <w:szCs w:val="21"/>
        </w:rPr>
      </w:pPr>
      <w:r>
        <w:rPr>
          <w:color w:val="333333"/>
        </w:rPr>
        <w:t>самостоятельно сформулировать и актуализировать проблему, рассмотреть ее всесторонне;</w:t>
      </w:r>
    </w:p>
    <w:p w:rsidR="00AE038F" w:rsidRDefault="00AE038F" w:rsidP="00AE038F">
      <w:pPr>
        <w:pStyle w:val="a5"/>
        <w:spacing w:before="0" w:beforeAutospacing="0" w:after="0" w:afterAutospacing="0"/>
        <w:ind w:firstLine="709"/>
        <w:jc w:val="both"/>
        <w:rPr>
          <w:color w:val="333333"/>
          <w:sz w:val="21"/>
          <w:szCs w:val="21"/>
        </w:rPr>
      </w:pPr>
      <w:r>
        <w:rPr>
          <w:color w:val="333333"/>
        </w:rPr>
        <w:t>сохраняемый существенный признак или основание для сравнения, классификации и обобщения;</w:t>
      </w:r>
    </w:p>
    <w:p w:rsidR="00AE038F" w:rsidRDefault="00AE038F" w:rsidP="00AE038F">
      <w:pPr>
        <w:pStyle w:val="a5"/>
        <w:spacing w:before="0" w:beforeAutospacing="0" w:after="0" w:afterAutospacing="0"/>
        <w:ind w:firstLine="709"/>
        <w:jc w:val="both"/>
        <w:rPr>
          <w:color w:val="333333"/>
          <w:sz w:val="21"/>
          <w:szCs w:val="21"/>
        </w:rPr>
      </w:pPr>
      <w:r>
        <w:rPr>
          <w:color w:val="333333"/>
        </w:rPr>
        <w:t>определять цели деятельности, задавать параметры и оценивать их достижения;</w:t>
      </w:r>
    </w:p>
    <w:p w:rsidR="00AE038F" w:rsidRDefault="00AE038F" w:rsidP="00AE038F">
      <w:pPr>
        <w:pStyle w:val="a5"/>
        <w:spacing w:before="0" w:beforeAutospacing="0" w:after="0" w:afterAutospacing="0"/>
        <w:ind w:firstLine="709"/>
        <w:jc w:val="both"/>
        <w:rPr>
          <w:color w:val="333333"/>
          <w:sz w:val="21"/>
          <w:szCs w:val="21"/>
        </w:rPr>
      </w:pPr>
      <w:r>
        <w:rPr>
          <w:color w:val="333333"/>
        </w:rPr>
        <w:t>выявлять закономерности и противоречия в рассматриваемых явлениях;</w:t>
      </w:r>
    </w:p>
    <w:p w:rsidR="00AE038F" w:rsidRDefault="00AE038F" w:rsidP="00AE038F">
      <w:pPr>
        <w:pStyle w:val="a5"/>
        <w:spacing w:before="0" w:beforeAutospacing="0" w:after="0" w:afterAutospacing="0"/>
        <w:ind w:firstLine="709"/>
        <w:jc w:val="both"/>
        <w:rPr>
          <w:color w:val="333333"/>
          <w:sz w:val="21"/>
          <w:szCs w:val="21"/>
        </w:rPr>
      </w:pPr>
      <w:r>
        <w:rPr>
          <w:color w:val="333333"/>
        </w:rPr>
        <w:t>Разработать план решения проблем с учётом анализа состояния материальных и нематериальных ресурсов;</w:t>
      </w:r>
    </w:p>
    <w:p w:rsidR="00AE038F" w:rsidRDefault="00AE038F" w:rsidP="00AE038F">
      <w:pPr>
        <w:pStyle w:val="a5"/>
        <w:spacing w:before="0" w:beforeAutospacing="0" w:after="0" w:afterAutospacing="0"/>
        <w:ind w:firstLine="709"/>
        <w:jc w:val="both"/>
        <w:rPr>
          <w:color w:val="333333"/>
          <w:sz w:val="21"/>
          <w:szCs w:val="21"/>
        </w:rPr>
      </w:pPr>
      <w:r>
        <w:rPr>
          <w:color w:val="333333"/>
        </w:rPr>
        <w:t>вносить коррективы в деятельность, оценивать соответствие результатов действий, оценивать риски последствий деятельности;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координировать и выполнять работу в условиях реального, виртуального и комбинированного взаимодействия;</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развивать креативное мышление при решении жизненных проблем.</w:t>
      </w:r>
    </w:p>
    <w:p w:rsidR="00AE038F" w:rsidRDefault="00AE038F" w:rsidP="00AE038F">
      <w:pPr>
        <w:pStyle w:val="a5"/>
        <w:spacing w:before="0" w:beforeAutospacing="0" w:after="0" w:afterAutospacing="0"/>
        <w:ind w:firstLine="709"/>
        <w:jc w:val="both"/>
        <w:rPr>
          <w:color w:val="333333"/>
          <w:sz w:val="21"/>
          <w:szCs w:val="21"/>
        </w:rPr>
      </w:pPr>
      <w:proofErr w:type="gramStart"/>
      <w:r>
        <w:rPr>
          <w:color w:val="333333"/>
        </w:rPr>
        <w:t>У обучающегося формируются следующие </w:t>
      </w:r>
      <w:r>
        <w:rPr>
          <w:rStyle w:val="aa"/>
          <w:color w:val="333333"/>
        </w:rPr>
        <w:t>базовые исследовательские действия</w:t>
      </w:r>
      <w:r>
        <w:rPr>
          <w:color w:val="333333"/>
        </w:rPr>
        <w:t> как часть познавательных универсальных учебных действий:</w:t>
      </w:r>
      <w:proofErr w:type="gramEnd"/>
    </w:p>
    <w:p w:rsidR="00AE038F" w:rsidRDefault="00AE038F" w:rsidP="00AE038F">
      <w:pPr>
        <w:pStyle w:val="a5"/>
        <w:spacing w:before="0" w:beforeAutospacing="0" w:after="0" w:afterAutospacing="0"/>
        <w:ind w:firstLine="709"/>
        <w:jc w:val="both"/>
        <w:rPr>
          <w:color w:val="333333"/>
          <w:sz w:val="21"/>
          <w:szCs w:val="21"/>
        </w:rPr>
      </w:pPr>
      <w:r>
        <w:rPr>
          <w:color w:val="333333"/>
        </w:rPr>
        <w:t>владеть навыками учебно-исследовательской и проектной деятельности, навыками разрешения проблем; гибкость и готовность к самостоятельному поиску методов решения практических задач, применению различных методов познания;</w:t>
      </w:r>
    </w:p>
    <w:p w:rsidR="00AE038F" w:rsidRDefault="00AE038F" w:rsidP="00AE038F">
      <w:pPr>
        <w:pStyle w:val="a5"/>
        <w:spacing w:before="0" w:beforeAutospacing="0" w:after="0" w:afterAutospacing="0"/>
        <w:ind w:firstLine="709"/>
        <w:jc w:val="both"/>
        <w:rPr>
          <w:color w:val="333333"/>
          <w:sz w:val="21"/>
          <w:szCs w:val="21"/>
        </w:rPr>
      </w:pPr>
      <w:r>
        <w:rPr>
          <w:color w:val="333333"/>
        </w:rPr>
        <w:t>владение схемами деятельности по получению новых знаний, их преобразование и применение в различных научных объектах (в том числе при создании научных и социальных проектов);</w:t>
      </w:r>
    </w:p>
    <w:p w:rsidR="00AE038F" w:rsidRDefault="00AE038F" w:rsidP="00AE038F">
      <w:pPr>
        <w:pStyle w:val="a5"/>
        <w:spacing w:before="0" w:beforeAutospacing="0" w:after="0" w:afterAutospacing="0"/>
        <w:ind w:firstLine="709"/>
        <w:jc w:val="both"/>
        <w:rPr>
          <w:color w:val="333333"/>
          <w:sz w:val="21"/>
          <w:szCs w:val="21"/>
        </w:rPr>
      </w:pPr>
      <w:r>
        <w:rPr>
          <w:color w:val="333333"/>
        </w:rPr>
        <w:t>сохранение научного типа мышления, применение научной терминологии, ключевых понятий и методов;</w:t>
      </w:r>
    </w:p>
    <w:p w:rsidR="00AE038F" w:rsidRDefault="00AE038F" w:rsidP="00AE038F">
      <w:pPr>
        <w:pStyle w:val="a5"/>
        <w:spacing w:before="0" w:beforeAutospacing="0" w:after="0" w:afterAutospacing="0"/>
        <w:ind w:firstLine="709"/>
        <w:jc w:val="both"/>
        <w:rPr>
          <w:color w:val="333333"/>
          <w:sz w:val="21"/>
          <w:szCs w:val="21"/>
        </w:rPr>
      </w:pPr>
      <w:r>
        <w:rPr>
          <w:color w:val="333333"/>
        </w:rPr>
        <w:t>ставить и формулировать собственные задачи в образовательной деятельности и жизненных объектах;</w:t>
      </w:r>
    </w:p>
    <w:p w:rsidR="00AE038F" w:rsidRDefault="00AE038F" w:rsidP="00AE038F">
      <w:pPr>
        <w:pStyle w:val="a5"/>
        <w:spacing w:before="0" w:beforeAutospacing="0" w:after="0" w:afterAutospacing="0"/>
        <w:ind w:firstLine="709"/>
        <w:jc w:val="both"/>
        <w:rPr>
          <w:color w:val="333333"/>
          <w:sz w:val="21"/>
          <w:szCs w:val="21"/>
        </w:rPr>
      </w:pPr>
      <w:r>
        <w:rPr>
          <w:color w:val="333333"/>
        </w:rPr>
        <w:t>выявлять причинно-следственные связи и актуализировать задачу, выдвигать гипотезу решения ее, находить аргументы для доказательства своих утверждений, задавать параметры и критерий решения;</w:t>
      </w:r>
    </w:p>
    <w:p w:rsidR="00AE038F" w:rsidRDefault="00AE038F" w:rsidP="00AE038F">
      <w:pPr>
        <w:pStyle w:val="a5"/>
        <w:spacing w:before="0" w:beforeAutospacing="0" w:after="0" w:afterAutospacing="0"/>
        <w:ind w:firstLine="709"/>
        <w:jc w:val="both"/>
        <w:rPr>
          <w:color w:val="333333"/>
          <w:sz w:val="21"/>
          <w:szCs w:val="21"/>
        </w:rPr>
      </w:pPr>
      <w:r>
        <w:rPr>
          <w:color w:val="333333"/>
        </w:rPr>
        <w:t>анализировать полученные в ходе решения задачи результаты, оценивать их достоверность, прогнозировать изменение в новых условиях;</w:t>
      </w:r>
    </w:p>
    <w:p w:rsidR="00AE038F" w:rsidRDefault="00AE038F" w:rsidP="00AE038F">
      <w:pPr>
        <w:pStyle w:val="a5"/>
        <w:spacing w:before="0" w:beforeAutospacing="0" w:after="0" w:afterAutospacing="0"/>
        <w:ind w:firstLine="709"/>
        <w:jc w:val="both"/>
        <w:rPr>
          <w:color w:val="333333"/>
          <w:sz w:val="21"/>
          <w:szCs w:val="21"/>
        </w:rPr>
      </w:pPr>
      <w:r>
        <w:rPr>
          <w:color w:val="333333"/>
        </w:rPr>
        <w:t>дать оценку новой ситуации, оценить приобретенный опыт;</w:t>
      </w:r>
    </w:p>
    <w:p w:rsidR="00AE038F" w:rsidRDefault="00AE038F" w:rsidP="00AE038F">
      <w:pPr>
        <w:pStyle w:val="a5"/>
        <w:spacing w:before="0" w:beforeAutospacing="0" w:after="0" w:afterAutospacing="0"/>
        <w:ind w:firstLine="709"/>
        <w:jc w:val="both"/>
        <w:rPr>
          <w:color w:val="333333"/>
          <w:sz w:val="21"/>
          <w:szCs w:val="21"/>
        </w:rPr>
      </w:pPr>
      <w:r>
        <w:rPr>
          <w:color w:val="333333"/>
        </w:rPr>
        <w:lastRenderedPageBreak/>
        <w:t>изучить целенаправленный поиск средств переноса и способов действий в профессиональной среде;</w:t>
      </w:r>
    </w:p>
    <w:p w:rsidR="00AE038F" w:rsidRDefault="00AE038F" w:rsidP="00AE038F">
      <w:pPr>
        <w:pStyle w:val="a5"/>
        <w:spacing w:before="0" w:beforeAutospacing="0" w:after="0" w:afterAutospacing="0"/>
        <w:ind w:firstLine="709"/>
        <w:jc w:val="both"/>
        <w:rPr>
          <w:color w:val="333333"/>
          <w:sz w:val="21"/>
          <w:szCs w:val="21"/>
        </w:rPr>
      </w:pPr>
      <w:r>
        <w:rPr>
          <w:color w:val="333333"/>
        </w:rPr>
        <w:t>уметь переносить знания в познавательную и практическую области жизнедеятельности;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уметь интегрировать знания из разных регионов субъектов;</w:t>
      </w:r>
    </w:p>
    <w:p w:rsidR="00AE038F" w:rsidRDefault="00AE038F" w:rsidP="00AE038F">
      <w:pPr>
        <w:pStyle w:val="a5"/>
        <w:spacing w:before="0" w:beforeAutospacing="0" w:after="0" w:afterAutospacing="0"/>
        <w:ind w:firstLine="709"/>
        <w:jc w:val="both"/>
        <w:rPr>
          <w:color w:val="333333"/>
          <w:sz w:val="21"/>
          <w:szCs w:val="21"/>
        </w:rPr>
      </w:pPr>
      <w:r>
        <w:rPr>
          <w:color w:val="333333"/>
        </w:rPr>
        <w:t>выдвигать новые идеи, предлагать оригинальные подходы и решения; ставить проблемы и задачи, допуская альтернативные решения.</w:t>
      </w:r>
    </w:p>
    <w:p w:rsidR="00AE038F" w:rsidRDefault="00AE038F" w:rsidP="00AE038F">
      <w:pPr>
        <w:pStyle w:val="a5"/>
        <w:spacing w:before="0" w:beforeAutospacing="0" w:after="0" w:afterAutospacing="0"/>
        <w:ind w:firstLine="709"/>
        <w:jc w:val="both"/>
        <w:rPr>
          <w:color w:val="333333"/>
          <w:sz w:val="21"/>
          <w:szCs w:val="21"/>
        </w:rPr>
      </w:pPr>
      <w:r>
        <w:rPr>
          <w:color w:val="333333"/>
        </w:rPr>
        <w:t xml:space="preserve">У </w:t>
      </w:r>
      <w:proofErr w:type="gramStart"/>
      <w:r>
        <w:rPr>
          <w:color w:val="333333"/>
        </w:rPr>
        <w:t>обучающегося</w:t>
      </w:r>
      <w:proofErr w:type="gramEnd"/>
      <w:r>
        <w:rPr>
          <w:color w:val="333333"/>
        </w:rPr>
        <w:t xml:space="preserve"> формируются следующие </w:t>
      </w:r>
      <w:r>
        <w:rPr>
          <w:rStyle w:val="aa"/>
          <w:color w:val="333333"/>
        </w:rPr>
        <w:t>методы работы с информацией</w:t>
      </w:r>
      <w:r>
        <w:rPr>
          <w:color w:val="333333"/>
        </w:rPr>
        <w:t> как часть познавательных универсальных учебных действий:</w:t>
      </w:r>
    </w:p>
    <w:p w:rsidR="00AE038F" w:rsidRDefault="00AE038F" w:rsidP="00AE038F">
      <w:pPr>
        <w:pStyle w:val="a5"/>
        <w:spacing w:before="0" w:beforeAutospacing="0" w:after="0" w:afterAutospacing="0"/>
        <w:ind w:firstLine="709"/>
        <w:jc w:val="both"/>
        <w:rPr>
          <w:color w:val="333333"/>
          <w:sz w:val="21"/>
          <w:szCs w:val="21"/>
        </w:rPr>
      </w:pPr>
      <w:r>
        <w:rPr>
          <w:color w:val="333333"/>
        </w:rPr>
        <w:t>обладатель навыков получения информации из источников разных типов, самостоятельно изучать поиск, анализ, систематизацию и интерпретацию информации различных видов и форм представления;</w:t>
      </w:r>
    </w:p>
    <w:p w:rsidR="00AE038F" w:rsidRDefault="00AE038F" w:rsidP="00AE038F">
      <w:pPr>
        <w:pStyle w:val="a5"/>
        <w:spacing w:before="0" w:beforeAutospacing="0" w:after="0" w:afterAutospacing="0"/>
        <w:ind w:firstLine="709"/>
        <w:jc w:val="both"/>
        <w:rPr>
          <w:color w:val="333333"/>
          <w:sz w:val="21"/>
          <w:szCs w:val="21"/>
        </w:rPr>
      </w:pPr>
      <w:r>
        <w:rPr>
          <w:color w:val="333333"/>
        </w:rPr>
        <w:t> создавать тексты в различных форматах с учётом назначения информации и подключаться к сети, выбирая оптимальную форму представления и визуализации;</w:t>
      </w:r>
    </w:p>
    <w:p w:rsidR="00AE038F" w:rsidRDefault="00AE038F" w:rsidP="00AE038F">
      <w:pPr>
        <w:pStyle w:val="a5"/>
        <w:spacing w:before="0" w:beforeAutospacing="0" w:after="0" w:afterAutospacing="0"/>
        <w:ind w:firstLine="709"/>
        <w:jc w:val="both"/>
        <w:rPr>
          <w:color w:val="333333"/>
          <w:sz w:val="21"/>
          <w:szCs w:val="21"/>
        </w:rPr>
      </w:pPr>
      <w:r>
        <w:rPr>
          <w:color w:val="333333"/>
        </w:rPr>
        <w:t>оценить достоверность, легитимность информации, ее соответствие правовым и морально-этическим нормам;</w:t>
      </w:r>
    </w:p>
    <w:p w:rsidR="00AE038F" w:rsidRDefault="00AE038F" w:rsidP="00AE038F">
      <w:pPr>
        <w:pStyle w:val="a5"/>
        <w:spacing w:before="0" w:beforeAutospacing="0" w:after="0" w:afterAutospacing="0"/>
        <w:ind w:firstLine="709"/>
        <w:jc w:val="both"/>
        <w:rPr>
          <w:color w:val="333333"/>
          <w:sz w:val="21"/>
          <w:szCs w:val="21"/>
        </w:rPr>
      </w:pPr>
      <w:r>
        <w:rPr>
          <w:color w:val="333333"/>
        </w:rPr>
        <w:t>использовать средства информационных и коммуникационных технологий для решения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обладать навыками обнаружения и защиты информации, информационной безопасности личности.</w:t>
      </w:r>
    </w:p>
    <w:p w:rsidR="00AE038F" w:rsidRDefault="00AE038F" w:rsidP="00AE038F">
      <w:pPr>
        <w:pStyle w:val="a5"/>
        <w:spacing w:before="0" w:beforeAutospacing="0" w:after="0" w:afterAutospacing="0"/>
        <w:jc w:val="both"/>
        <w:rPr>
          <w:color w:val="333333"/>
          <w:sz w:val="21"/>
          <w:szCs w:val="21"/>
        </w:rPr>
      </w:pPr>
      <w:r>
        <w:rPr>
          <w:rStyle w:val="a9"/>
          <w:color w:val="333333"/>
        </w:rPr>
        <w:t>Коммуникативные универсальные технологические действия</w:t>
      </w:r>
    </w:p>
    <w:p w:rsidR="00AE038F" w:rsidRDefault="00AE038F" w:rsidP="00AE038F">
      <w:pPr>
        <w:pStyle w:val="a5"/>
        <w:spacing w:before="0" w:beforeAutospacing="0" w:after="0" w:afterAutospacing="0"/>
        <w:ind w:firstLine="709"/>
        <w:jc w:val="both"/>
        <w:rPr>
          <w:color w:val="333333"/>
          <w:sz w:val="21"/>
          <w:szCs w:val="21"/>
        </w:rPr>
      </w:pPr>
      <w:r>
        <w:rPr>
          <w:color w:val="333333"/>
        </w:rPr>
        <w:t>У обучающихся формируются следующие навыки общения как часть коммуникативных универсальных учебных действий:</w:t>
      </w:r>
    </w:p>
    <w:p w:rsidR="00AE038F" w:rsidRDefault="00AE038F" w:rsidP="00AE038F">
      <w:pPr>
        <w:pStyle w:val="a5"/>
        <w:spacing w:before="0" w:beforeAutospacing="0" w:after="0" w:afterAutospacing="0"/>
        <w:ind w:firstLine="709"/>
        <w:jc w:val="both"/>
        <w:rPr>
          <w:color w:val="333333"/>
          <w:sz w:val="21"/>
          <w:szCs w:val="21"/>
        </w:rPr>
      </w:pPr>
      <w:r>
        <w:rPr>
          <w:color w:val="333333"/>
        </w:rPr>
        <w:t>интересоваться общением во всех существах жизни;</w:t>
      </w:r>
    </w:p>
    <w:p w:rsidR="00AE038F" w:rsidRDefault="00AE038F" w:rsidP="00AE038F">
      <w:pPr>
        <w:pStyle w:val="a5"/>
        <w:spacing w:before="0" w:beforeAutospacing="0" w:after="0" w:afterAutospacing="0"/>
        <w:ind w:firstLine="709"/>
        <w:jc w:val="both"/>
        <w:rPr>
          <w:color w:val="333333"/>
          <w:sz w:val="21"/>
          <w:szCs w:val="21"/>
        </w:rPr>
      </w:pPr>
      <w:r>
        <w:rPr>
          <w:color w:val="333333"/>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AE038F" w:rsidRDefault="00AE038F" w:rsidP="00AE038F">
      <w:pPr>
        <w:pStyle w:val="a5"/>
        <w:spacing w:before="0" w:beforeAutospacing="0" w:after="0" w:afterAutospacing="0"/>
        <w:ind w:firstLine="709"/>
        <w:jc w:val="both"/>
        <w:rPr>
          <w:color w:val="333333"/>
          <w:sz w:val="21"/>
          <w:szCs w:val="21"/>
        </w:rPr>
      </w:pPr>
      <w:r>
        <w:rPr>
          <w:color w:val="333333"/>
        </w:rPr>
        <w:t>владеть различными способами общения и взаимодействия;</w:t>
      </w:r>
    </w:p>
    <w:p w:rsidR="00AE038F" w:rsidRDefault="00AE038F" w:rsidP="00AE038F">
      <w:pPr>
        <w:pStyle w:val="a5"/>
        <w:spacing w:before="0" w:beforeAutospacing="0" w:after="0" w:afterAutospacing="0"/>
        <w:ind w:firstLine="709"/>
        <w:jc w:val="both"/>
        <w:rPr>
          <w:color w:val="333333"/>
          <w:sz w:val="21"/>
          <w:szCs w:val="21"/>
        </w:rPr>
      </w:pPr>
      <w:r>
        <w:rPr>
          <w:color w:val="333333"/>
        </w:rPr>
        <w:t>аргументированно вести диалог, уметь смягчать конфликтные ситуации;</w:t>
      </w:r>
    </w:p>
    <w:p w:rsidR="00AE038F" w:rsidRDefault="00AE038F" w:rsidP="00AE038F">
      <w:pPr>
        <w:pStyle w:val="a5"/>
        <w:spacing w:before="0" w:beforeAutospacing="0" w:after="0" w:afterAutospacing="0"/>
        <w:ind w:firstLine="709"/>
        <w:jc w:val="both"/>
        <w:rPr>
          <w:color w:val="333333"/>
          <w:sz w:val="21"/>
          <w:szCs w:val="21"/>
        </w:rPr>
      </w:pPr>
      <w:r>
        <w:rPr>
          <w:color w:val="333333"/>
        </w:rPr>
        <w:t>развёрнуто и логично излагать свой вопрос с использованием языковых средств.</w:t>
      </w:r>
    </w:p>
    <w:p w:rsidR="00AE038F" w:rsidRDefault="00AE038F" w:rsidP="00AE038F">
      <w:pPr>
        <w:pStyle w:val="a5"/>
        <w:spacing w:before="0" w:beforeAutospacing="0" w:after="0" w:afterAutospacing="0"/>
        <w:jc w:val="both"/>
        <w:rPr>
          <w:color w:val="333333"/>
          <w:sz w:val="21"/>
          <w:szCs w:val="21"/>
        </w:rPr>
      </w:pPr>
      <w:r>
        <w:rPr>
          <w:rStyle w:val="a9"/>
          <w:color w:val="333333"/>
        </w:rPr>
        <w:t>Регулятивные универсальные технологические действия</w:t>
      </w:r>
    </w:p>
    <w:p w:rsidR="00AE038F" w:rsidRDefault="00AE038F" w:rsidP="00AE038F">
      <w:pPr>
        <w:pStyle w:val="a5"/>
        <w:spacing w:before="0" w:beforeAutospacing="0" w:after="0" w:afterAutospacing="0"/>
        <w:ind w:firstLine="709"/>
        <w:jc w:val="both"/>
        <w:rPr>
          <w:color w:val="333333"/>
          <w:sz w:val="21"/>
          <w:szCs w:val="21"/>
        </w:rPr>
      </w:pPr>
      <w:r>
        <w:rPr>
          <w:color w:val="333333"/>
        </w:rPr>
        <w:t>У обучающихся формируются следующие методы </w:t>
      </w:r>
      <w:r>
        <w:rPr>
          <w:rStyle w:val="aa"/>
          <w:color w:val="333333"/>
        </w:rPr>
        <w:t>самоорганизации</w:t>
      </w:r>
      <w:r>
        <w:rPr>
          <w:color w:val="333333"/>
        </w:rPr>
        <w:t> как часть регулятивных универсальных учебных действий:</w:t>
      </w:r>
    </w:p>
    <w:p w:rsidR="00AE038F" w:rsidRDefault="00AE038F" w:rsidP="00AE038F">
      <w:pPr>
        <w:pStyle w:val="a5"/>
        <w:spacing w:before="0" w:beforeAutospacing="0" w:after="0" w:afterAutospacing="0"/>
        <w:ind w:firstLine="709"/>
        <w:jc w:val="both"/>
        <w:rPr>
          <w:color w:val="333333"/>
          <w:sz w:val="21"/>
          <w:szCs w:val="21"/>
        </w:rPr>
      </w:pPr>
      <w:r>
        <w:rPr>
          <w:color w:val="333333"/>
        </w:rPr>
        <w:t>самостоятельно изучать познавательную деятельность, выявлять проблемы, ставить и формулировать собственные задачи в образовательной деятельности и жизненных объектах;</w:t>
      </w:r>
    </w:p>
    <w:p w:rsidR="00AE038F" w:rsidRDefault="00AE038F" w:rsidP="00AE038F">
      <w:pPr>
        <w:pStyle w:val="a5"/>
        <w:spacing w:before="0" w:beforeAutospacing="0" w:after="0" w:afterAutospacing="0"/>
        <w:ind w:firstLine="709"/>
        <w:jc w:val="both"/>
        <w:rPr>
          <w:color w:val="333333"/>
          <w:sz w:val="21"/>
          <w:szCs w:val="21"/>
        </w:rPr>
      </w:pPr>
      <w:r>
        <w:rPr>
          <w:color w:val="333333"/>
        </w:rPr>
        <w:t>самостоятельно составить план решения проблем с учётом имеющихся ресурсов, естественных возможностей и природных условий;</w:t>
      </w:r>
    </w:p>
    <w:p w:rsidR="00AE038F" w:rsidRDefault="00AE038F" w:rsidP="00AE038F">
      <w:pPr>
        <w:pStyle w:val="a5"/>
        <w:spacing w:before="0" w:beforeAutospacing="0" w:after="0" w:afterAutospacing="0"/>
        <w:ind w:firstLine="709"/>
        <w:jc w:val="both"/>
        <w:rPr>
          <w:color w:val="333333"/>
          <w:sz w:val="21"/>
          <w:szCs w:val="21"/>
        </w:rPr>
      </w:pPr>
      <w:r>
        <w:rPr>
          <w:color w:val="333333"/>
        </w:rPr>
        <w:t>дать оценку новой ситуации;</w:t>
      </w:r>
    </w:p>
    <w:p w:rsidR="00AE038F" w:rsidRDefault="00AE038F" w:rsidP="00AE038F">
      <w:pPr>
        <w:pStyle w:val="a5"/>
        <w:spacing w:before="0" w:beforeAutospacing="0" w:after="0" w:afterAutospacing="0"/>
        <w:ind w:firstLine="709"/>
        <w:jc w:val="both"/>
        <w:rPr>
          <w:color w:val="333333"/>
          <w:sz w:val="21"/>
          <w:szCs w:val="21"/>
        </w:rPr>
      </w:pPr>
      <w:r>
        <w:rPr>
          <w:color w:val="333333"/>
        </w:rPr>
        <w:t>уточнение рамок настоящего предмета на основе личного цвета;</w:t>
      </w:r>
    </w:p>
    <w:p w:rsidR="00AE038F" w:rsidRDefault="00AE038F" w:rsidP="00AE038F">
      <w:pPr>
        <w:pStyle w:val="a5"/>
        <w:spacing w:before="0" w:beforeAutospacing="0" w:after="0" w:afterAutospacing="0"/>
        <w:ind w:firstLine="709"/>
        <w:jc w:val="both"/>
        <w:rPr>
          <w:color w:val="333333"/>
          <w:sz w:val="21"/>
          <w:szCs w:val="21"/>
        </w:rPr>
      </w:pPr>
      <w:r>
        <w:rPr>
          <w:color w:val="333333"/>
        </w:rPr>
        <w:t>делать осознанный выбор, аргументировать его, брать на себя ответственность за решение;</w:t>
      </w:r>
    </w:p>
    <w:p w:rsidR="00AE038F" w:rsidRDefault="00AE038F" w:rsidP="00AE038F">
      <w:pPr>
        <w:pStyle w:val="a5"/>
        <w:spacing w:before="0" w:beforeAutospacing="0" w:after="0" w:afterAutospacing="0"/>
        <w:ind w:firstLine="709"/>
        <w:jc w:val="both"/>
        <w:rPr>
          <w:color w:val="333333"/>
          <w:sz w:val="21"/>
          <w:szCs w:val="21"/>
        </w:rPr>
      </w:pPr>
      <w:r>
        <w:rPr>
          <w:color w:val="333333"/>
        </w:rPr>
        <w:t>оценить приобретенный опыт;</w:t>
      </w:r>
    </w:p>
    <w:p w:rsidR="00AE038F" w:rsidRDefault="00AE038F" w:rsidP="00AE038F">
      <w:pPr>
        <w:pStyle w:val="a5"/>
        <w:spacing w:before="0" w:beforeAutospacing="0" w:after="0" w:afterAutospacing="0"/>
        <w:ind w:firstLine="709"/>
        <w:jc w:val="both"/>
        <w:rPr>
          <w:color w:val="333333"/>
          <w:sz w:val="21"/>
          <w:szCs w:val="21"/>
        </w:rPr>
      </w:pPr>
      <w:r>
        <w:rPr>
          <w:color w:val="333333"/>
        </w:rPr>
        <w:t>содействие формированию и обеспечению благоприятных исследований в разных областях знаний;</w:t>
      </w:r>
    </w:p>
    <w:p w:rsidR="00AE038F" w:rsidRDefault="00AE038F" w:rsidP="00AE038F">
      <w:pPr>
        <w:pStyle w:val="a5"/>
        <w:spacing w:before="0" w:beforeAutospacing="0" w:after="0" w:afterAutospacing="0"/>
        <w:ind w:firstLine="709"/>
        <w:jc w:val="both"/>
        <w:rPr>
          <w:color w:val="333333"/>
          <w:sz w:val="21"/>
          <w:szCs w:val="21"/>
        </w:rPr>
      </w:pPr>
      <w:r>
        <w:rPr>
          <w:color w:val="333333"/>
        </w:rPr>
        <w:t>постоянно повышать свой образовательный и культурный уровень;</w:t>
      </w:r>
    </w:p>
    <w:p w:rsidR="00AE038F" w:rsidRDefault="00AE038F" w:rsidP="00AE038F">
      <w:pPr>
        <w:pStyle w:val="a5"/>
        <w:spacing w:before="0" w:beforeAutospacing="0" w:after="0" w:afterAutospacing="0"/>
        <w:ind w:firstLine="709"/>
        <w:jc w:val="both"/>
        <w:rPr>
          <w:color w:val="333333"/>
          <w:sz w:val="21"/>
          <w:szCs w:val="21"/>
        </w:rPr>
      </w:pPr>
      <w:r>
        <w:rPr>
          <w:color w:val="333333"/>
        </w:rPr>
        <w:t>У обучающегося формируются следующие приемы </w:t>
      </w:r>
      <w:r>
        <w:rPr>
          <w:rStyle w:val="aa"/>
          <w:color w:val="333333"/>
        </w:rPr>
        <w:t>самоконтроля, принятия себя и других</w:t>
      </w:r>
      <w:r>
        <w:rPr>
          <w:color w:val="333333"/>
        </w:rPr>
        <w:t> как часть регулятивных универсальных учебных действий:</w:t>
      </w:r>
    </w:p>
    <w:p w:rsidR="00AE038F" w:rsidRDefault="00AE038F" w:rsidP="00AE038F">
      <w:pPr>
        <w:pStyle w:val="a5"/>
        <w:spacing w:before="0" w:beforeAutospacing="0" w:after="0" w:afterAutospacing="0"/>
        <w:ind w:firstLine="709"/>
        <w:jc w:val="both"/>
        <w:rPr>
          <w:color w:val="333333"/>
          <w:sz w:val="21"/>
          <w:szCs w:val="21"/>
        </w:rPr>
      </w:pPr>
      <w:r>
        <w:rPr>
          <w:color w:val="333333"/>
        </w:rPr>
        <w:t>давать оценку новой ситуации, вносить коррективы в деятельность, оценивать соответствие результатов действиям лиц;</w:t>
      </w:r>
    </w:p>
    <w:p w:rsidR="00AE038F" w:rsidRDefault="00AE038F" w:rsidP="00AE038F">
      <w:pPr>
        <w:pStyle w:val="a5"/>
        <w:spacing w:before="0" w:beforeAutospacing="0" w:after="0" w:afterAutospacing="0"/>
        <w:ind w:firstLine="709"/>
        <w:jc w:val="both"/>
        <w:rPr>
          <w:color w:val="333333"/>
          <w:sz w:val="21"/>
          <w:szCs w:val="21"/>
        </w:rPr>
      </w:pPr>
      <w:r>
        <w:rPr>
          <w:color w:val="333333"/>
        </w:rPr>
        <w:t>владеть навыками познавательной рефлексии как осознанием происходящих действий и мыслительных процессов, их результатов и оснований;</w:t>
      </w:r>
    </w:p>
    <w:p w:rsidR="00AE038F" w:rsidRDefault="00AE038F" w:rsidP="00AE038F">
      <w:pPr>
        <w:pStyle w:val="a5"/>
        <w:spacing w:before="0" w:beforeAutospacing="0" w:after="0" w:afterAutospacing="0"/>
        <w:ind w:firstLine="709"/>
        <w:jc w:val="both"/>
        <w:rPr>
          <w:color w:val="333333"/>
          <w:sz w:val="21"/>
          <w:szCs w:val="21"/>
        </w:rPr>
      </w:pPr>
      <w:r>
        <w:rPr>
          <w:color w:val="333333"/>
        </w:rPr>
        <w:t>использовать приемы рефлексии для оценки, выбора ситуации верного решения;</w:t>
      </w:r>
    </w:p>
    <w:p w:rsidR="00AE038F" w:rsidRDefault="00AE038F" w:rsidP="00AE038F">
      <w:pPr>
        <w:pStyle w:val="a5"/>
        <w:spacing w:before="0" w:beforeAutospacing="0" w:after="0" w:afterAutospacing="0"/>
        <w:ind w:firstLine="709"/>
        <w:jc w:val="both"/>
        <w:rPr>
          <w:color w:val="333333"/>
          <w:sz w:val="21"/>
          <w:szCs w:val="21"/>
        </w:rPr>
      </w:pPr>
      <w:r>
        <w:rPr>
          <w:color w:val="333333"/>
        </w:rPr>
        <w:lastRenderedPageBreak/>
        <w:t>уметь оценивать риски и своевременно принимать решения по их снижению;</w:t>
      </w:r>
    </w:p>
    <w:p w:rsidR="00AE038F" w:rsidRDefault="00AE038F" w:rsidP="00AE038F">
      <w:pPr>
        <w:pStyle w:val="a5"/>
        <w:spacing w:before="0" w:beforeAutospacing="0" w:after="0" w:afterAutospacing="0"/>
        <w:ind w:firstLine="709"/>
        <w:jc w:val="both"/>
        <w:rPr>
          <w:color w:val="333333"/>
          <w:sz w:val="21"/>
          <w:szCs w:val="21"/>
        </w:rPr>
      </w:pPr>
      <w:r>
        <w:rPr>
          <w:color w:val="333333"/>
        </w:rPr>
        <w:t>мотивы принятия и аргументы других при анализе результатов деятельности;</w:t>
      </w:r>
    </w:p>
    <w:p w:rsidR="00AE038F" w:rsidRDefault="00AE038F" w:rsidP="00AE038F">
      <w:pPr>
        <w:pStyle w:val="a5"/>
        <w:spacing w:before="0" w:beforeAutospacing="0" w:after="0" w:afterAutospacing="0"/>
        <w:ind w:firstLine="709"/>
        <w:jc w:val="both"/>
        <w:rPr>
          <w:color w:val="333333"/>
          <w:sz w:val="21"/>
          <w:szCs w:val="21"/>
        </w:rPr>
      </w:pPr>
      <w:r>
        <w:rPr>
          <w:color w:val="333333"/>
        </w:rPr>
        <w:t>принимать себя, понимая свои недостатки и достоинства;</w:t>
      </w:r>
    </w:p>
    <w:p w:rsidR="00AE038F" w:rsidRDefault="00AE038F" w:rsidP="00AE038F">
      <w:pPr>
        <w:pStyle w:val="a5"/>
        <w:spacing w:before="0" w:beforeAutospacing="0" w:after="0" w:afterAutospacing="0"/>
        <w:ind w:firstLine="709"/>
        <w:jc w:val="both"/>
        <w:rPr>
          <w:color w:val="333333"/>
          <w:sz w:val="21"/>
          <w:szCs w:val="21"/>
        </w:rPr>
      </w:pPr>
      <w:r>
        <w:rPr>
          <w:color w:val="333333"/>
        </w:rPr>
        <w:t>мотивы принятия и аргументы других при анализе результатов деятельности;</w:t>
      </w:r>
    </w:p>
    <w:p w:rsidR="00AE038F" w:rsidRDefault="00AE038F" w:rsidP="00AE038F">
      <w:pPr>
        <w:pStyle w:val="a5"/>
        <w:spacing w:before="0" w:beforeAutospacing="0" w:after="0" w:afterAutospacing="0"/>
        <w:ind w:firstLine="709"/>
        <w:jc w:val="both"/>
        <w:rPr>
          <w:color w:val="333333"/>
          <w:sz w:val="21"/>
          <w:szCs w:val="21"/>
        </w:rPr>
      </w:pPr>
      <w:proofErr w:type="spellStart"/>
      <w:r>
        <w:rPr>
          <w:color w:val="333333"/>
        </w:rPr>
        <w:t>вать</w:t>
      </w:r>
      <w:proofErr w:type="spellEnd"/>
      <w:r>
        <w:rPr>
          <w:color w:val="333333"/>
        </w:rPr>
        <w:t xml:space="preserve"> свое право и право других признавать ошибки;</w:t>
      </w:r>
    </w:p>
    <w:p w:rsidR="00AE038F" w:rsidRDefault="00AE038F" w:rsidP="00AE038F">
      <w:pPr>
        <w:pStyle w:val="a5"/>
        <w:spacing w:before="0" w:beforeAutospacing="0" w:after="0" w:afterAutospacing="0"/>
        <w:ind w:firstLine="709"/>
        <w:jc w:val="both"/>
        <w:rPr>
          <w:color w:val="333333"/>
          <w:sz w:val="21"/>
          <w:szCs w:val="21"/>
        </w:rPr>
      </w:pPr>
      <w:r>
        <w:rPr>
          <w:color w:val="333333"/>
        </w:rPr>
        <w:t>развивать способность понимать мир с позиции другого человека.</w:t>
      </w:r>
    </w:p>
    <w:p w:rsidR="00AE038F" w:rsidRDefault="00AE038F" w:rsidP="00AE038F">
      <w:pPr>
        <w:pStyle w:val="a5"/>
        <w:spacing w:before="0" w:beforeAutospacing="0" w:after="0" w:afterAutospacing="0"/>
        <w:ind w:firstLine="709"/>
        <w:jc w:val="both"/>
        <w:rPr>
          <w:color w:val="333333"/>
          <w:sz w:val="21"/>
          <w:szCs w:val="21"/>
        </w:rPr>
      </w:pPr>
      <w:r>
        <w:rPr>
          <w:color w:val="333333"/>
        </w:rPr>
        <w:t>У обучающихся формируются следующие приемы </w:t>
      </w:r>
      <w:r>
        <w:rPr>
          <w:rStyle w:val="aa"/>
          <w:color w:val="333333"/>
        </w:rPr>
        <w:t xml:space="preserve">совместной </w:t>
      </w:r>
      <w:proofErr w:type="gramStart"/>
      <w:r>
        <w:rPr>
          <w:rStyle w:val="aa"/>
          <w:color w:val="333333"/>
        </w:rPr>
        <w:t>деятельности</w:t>
      </w:r>
      <w:proofErr w:type="gramEnd"/>
      <w:r>
        <w:rPr>
          <w:color w:val="333333"/>
        </w:rPr>
        <w:t> как части коммуникативных универсальных учебных действий:</w:t>
      </w:r>
    </w:p>
    <w:p w:rsidR="00AE038F" w:rsidRDefault="00AE038F" w:rsidP="00AE038F">
      <w:pPr>
        <w:pStyle w:val="a5"/>
        <w:spacing w:before="0" w:beforeAutospacing="0" w:after="0" w:afterAutospacing="0"/>
        <w:ind w:firstLine="709"/>
        <w:jc w:val="both"/>
        <w:rPr>
          <w:color w:val="333333"/>
          <w:sz w:val="21"/>
          <w:szCs w:val="21"/>
        </w:rPr>
      </w:pPr>
      <w:r>
        <w:rPr>
          <w:color w:val="333333"/>
        </w:rPr>
        <w:t>понимать и использовать преимущества командной и индивидуальной работы;</w:t>
      </w:r>
    </w:p>
    <w:p w:rsidR="00AE038F" w:rsidRDefault="00AE038F" w:rsidP="00AE038F">
      <w:pPr>
        <w:pStyle w:val="a5"/>
        <w:spacing w:before="0" w:beforeAutospacing="0" w:after="0" w:afterAutospacing="0"/>
        <w:ind w:firstLine="709"/>
        <w:jc w:val="both"/>
        <w:rPr>
          <w:color w:val="333333"/>
          <w:sz w:val="21"/>
          <w:szCs w:val="21"/>
        </w:rPr>
      </w:pPr>
      <w:r>
        <w:rPr>
          <w:color w:val="333333"/>
        </w:rPr>
        <w:t>выберите темы и методы действий игрока с учетом общих интересов, возможностей каждого члена коллектива;</w:t>
      </w:r>
    </w:p>
    <w:p w:rsidR="00AE038F" w:rsidRDefault="00AE038F" w:rsidP="00AE038F">
      <w:pPr>
        <w:pStyle w:val="a5"/>
        <w:spacing w:before="0" w:beforeAutospacing="0" w:after="0" w:afterAutospacing="0"/>
        <w:ind w:firstLine="709"/>
        <w:jc w:val="both"/>
        <w:rPr>
          <w:color w:val="333333"/>
          <w:sz w:val="21"/>
          <w:szCs w:val="21"/>
        </w:rPr>
      </w:pPr>
      <w:r>
        <w:rPr>
          <w:color w:val="333333"/>
        </w:rPr>
        <w:t>совместная деятельность, организация и координация действий по ее осуществлению: составить план действий, записать действия с учетом целей моих участников, обсудить результаты, принять совместную работу;</w:t>
      </w:r>
    </w:p>
    <w:p w:rsidR="00AE038F" w:rsidRDefault="00AE038F" w:rsidP="00AE038F">
      <w:pPr>
        <w:pStyle w:val="a5"/>
        <w:spacing w:before="0" w:beforeAutospacing="0" w:after="0" w:afterAutospacing="0"/>
        <w:ind w:firstLine="709"/>
        <w:jc w:val="both"/>
        <w:rPr>
          <w:color w:val="333333"/>
          <w:sz w:val="21"/>
          <w:szCs w:val="21"/>
        </w:rPr>
      </w:pPr>
      <w:r>
        <w:rPr>
          <w:color w:val="333333"/>
        </w:rPr>
        <w:t>оценить вклад каждой команды и каждого участника в общий результат по разработанным критериям;</w:t>
      </w:r>
    </w:p>
    <w:p w:rsidR="00AE038F" w:rsidRDefault="00AE038F" w:rsidP="00AE038F">
      <w:pPr>
        <w:pStyle w:val="a5"/>
        <w:spacing w:before="0" w:beforeAutospacing="0" w:after="0" w:afterAutospacing="0"/>
        <w:ind w:firstLine="709"/>
        <w:jc w:val="both"/>
        <w:rPr>
          <w:color w:val="333333"/>
          <w:sz w:val="21"/>
          <w:szCs w:val="21"/>
        </w:rPr>
      </w:pPr>
      <w:r>
        <w:rPr>
          <w:color w:val="333333"/>
        </w:rPr>
        <w:t>предлагать новые проекты, оценивать идеи с позиции новизны, оригинальности, практической инновации;</w:t>
      </w:r>
    </w:p>
    <w:p w:rsidR="00AE038F" w:rsidRDefault="00AE038F" w:rsidP="00AE038F">
      <w:pPr>
        <w:pStyle w:val="a5"/>
        <w:spacing w:before="0" w:beforeAutospacing="0" w:after="0" w:afterAutospacing="0"/>
        <w:ind w:firstLine="709"/>
        <w:jc w:val="both"/>
        <w:rPr>
          <w:color w:val="333333"/>
          <w:sz w:val="21"/>
          <w:szCs w:val="21"/>
        </w:rPr>
      </w:pPr>
      <w:r>
        <w:rPr>
          <w:color w:val="333333"/>
        </w:rPr>
        <w:t>оценивать позитивное стратегическое поведение в различных ситуациях; обеспечить творчество и воображение, быть инициативным.</w:t>
      </w:r>
    </w:p>
    <w:p w:rsidR="00AE038F" w:rsidRDefault="00AE038F" w:rsidP="00AE038F">
      <w:pPr>
        <w:pStyle w:val="a5"/>
        <w:spacing w:before="0" w:beforeAutospacing="0" w:after="0" w:afterAutospacing="0"/>
        <w:jc w:val="both"/>
        <w:rPr>
          <w:color w:val="333333"/>
          <w:sz w:val="21"/>
          <w:szCs w:val="21"/>
        </w:rPr>
      </w:pPr>
      <w:bookmarkStart w:id="3" w:name="_Toc137510621"/>
      <w:bookmarkEnd w:id="3"/>
      <w:r>
        <w:rPr>
          <w:rStyle w:val="a9"/>
          <w:color w:val="333333"/>
        </w:rPr>
        <w:t>ПРЕДМЕТНЫЕ РЕЗУЛЬТАТЫ</w:t>
      </w:r>
    </w:p>
    <w:p w:rsidR="00AE038F" w:rsidRDefault="00AE038F" w:rsidP="00AE038F">
      <w:pPr>
        <w:pStyle w:val="a5"/>
        <w:spacing w:before="0" w:beforeAutospacing="0" w:after="0" w:afterAutospacing="0"/>
        <w:jc w:val="both"/>
        <w:rPr>
          <w:color w:val="333333"/>
          <w:sz w:val="21"/>
          <w:szCs w:val="21"/>
        </w:rPr>
      </w:pPr>
      <w:r>
        <w:rPr>
          <w:color w:val="333333"/>
        </w:rPr>
        <w:t>К окончанию обучения </w:t>
      </w:r>
      <w:r>
        <w:rPr>
          <w:rStyle w:val="aa"/>
          <w:b/>
          <w:bCs/>
          <w:color w:val="333333"/>
        </w:rPr>
        <w:t>в 11 классе</w:t>
      </w:r>
      <w:r>
        <w:rPr>
          <w:color w:val="333333"/>
        </w:rPr>
        <w:t> </w:t>
      </w:r>
      <w:proofErr w:type="gramStart"/>
      <w:r>
        <w:rPr>
          <w:color w:val="333333"/>
        </w:rPr>
        <w:t>обучающийся</w:t>
      </w:r>
      <w:proofErr w:type="gramEnd"/>
      <w:r>
        <w:rPr>
          <w:color w:val="333333"/>
        </w:rPr>
        <w:t xml:space="preserve"> получает следующие предметные результаты по отдельным темам программы по физической культуре:</w:t>
      </w:r>
    </w:p>
    <w:p w:rsidR="00AE038F" w:rsidRDefault="00AE038F" w:rsidP="00AE038F">
      <w:pPr>
        <w:pStyle w:val="a5"/>
        <w:spacing w:before="0" w:beforeAutospacing="0" w:after="0" w:afterAutospacing="0"/>
        <w:ind w:firstLine="709"/>
        <w:jc w:val="both"/>
        <w:rPr>
          <w:color w:val="333333"/>
          <w:sz w:val="21"/>
          <w:szCs w:val="21"/>
        </w:rPr>
      </w:pPr>
      <w:r>
        <w:rPr>
          <w:rStyle w:val="aa"/>
          <w:b/>
          <w:bCs/>
          <w:color w:val="333333"/>
        </w:rPr>
        <w:t>Раздел «Знания о физической культуре»:</w:t>
      </w:r>
    </w:p>
    <w:p w:rsidR="00AE038F" w:rsidRDefault="00AE038F" w:rsidP="00AE038F">
      <w:pPr>
        <w:pStyle w:val="a5"/>
        <w:spacing w:before="0" w:beforeAutospacing="0" w:after="0" w:afterAutospacing="0"/>
        <w:ind w:firstLine="709"/>
        <w:jc w:val="both"/>
        <w:rPr>
          <w:color w:val="333333"/>
          <w:sz w:val="21"/>
          <w:szCs w:val="21"/>
        </w:rPr>
      </w:pPr>
      <w:r>
        <w:rPr>
          <w:color w:val="333333"/>
        </w:rPr>
        <w:t>охарактеризовать адаптацию организма к физическим нагрузкам как основам здоровья, учитывая ее этапы при планировании самостоятельных занятий кондиционной тренировкой;</w:t>
      </w:r>
    </w:p>
    <w:p w:rsidR="00AE038F" w:rsidRDefault="00AE038F" w:rsidP="00AE038F">
      <w:pPr>
        <w:pStyle w:val="a5"/>
        <w:spacing w:before="0" w:beforeAutospacing="0" w:after="0" w:afterAutospacing="0"/>
        <w:ind w:firstLine="709"/>
        <w:jc w:val="both"/>
        <w:rPr>
          <w:color w:val="333333"/>
          <w:sz w:val="21"/>
          <w:szCs w:val="21"/>
        </w:rPr>
      </w:pPr>
      <w:r>
        <w:rPr>
          <w:color w:val="333333"/>
        </w:rPr>
        <w:t>положительно оценить роль физической культуры в научном труде, предотвращении профессиональных заболеваний и повышения работоспособности, предупреждении раннего старения и сохранении организации творческого долголетия;</w:t>
      </w:r>
    </w:p>
    <w:p w:rsidR="00AE038F" w:rsidRDefault="00AE038F" w:rsidP="00AE038F">
      <w:pPr>
        <w:pStyle w:val="a5"/>
        <w:spacing w:before="0" w:beforeAutospacing="0" w:after="0" w:afterAutospacing="0"/>
        <w:ind w:firstLine="709"/>
        <w:jc w:val="both"/>
        <w:rPr>
          <w:color w:val="333333"/>
          <w:sz w:val="21"/>
          <w:szCs w:val="21"/>
        </w:rPr>
      </w:pPr>
      <w:r>
        <w:rPr>
          <w:color w:val="333333"/>
        </w:rPr>
        <w:t>Выявлять возможные причины возникновения травм во время самостоятельных занятий физической культурой и спортом, руководиться их применением и оказывать первую помощь.</w:t>
      </w:r>
    </w:p>
    <w:p w:rsidR="00AE038F" w:rsidRDefault="00AE038F" w:rsidP="00AE038F">
      <w:pPr>
        <w:pStyle w:val="a5"/>
        <w:spacing w:before="0" w:beforeAutospacing="0" w:after="0" w:afterAutospacing="0"/>
        <w:ind w:firstLine="709"/>
        <w:jc w:val="both"/>
        <w:rPr>
          <w:color w:val="333333"/>
          <w:sz w:val="21"/>
          <w:szCs w:val="21"/>
        </w:rPr>
      </w:pPr>
      <w:r>
        <w:rPr>
          <w:rStyle w:val="aa"/>
          <w:b/>
          <w:bCs/>
          <w:color w:val="333333"/>
        </w:rPr>
        <w:t>Раздел «Организация самостоятельных занятий»:</w:t>
      </w:r>
    </w:p>
    <w:p w:rsidR="00AE038F" w:rsidRDefault="00AE038F" w:rsidP="00AE038F">
      <w:pPr>
        <w:pStyle w:val="a5"/>
        <w:spacing w:before="0" w:beforeAutospacing="0" w:after="0" w:afterAutospacing="0"/>
        <w:ind w:firstLine="709"/>
        <w:jc w:val="both"/>
        <w:rPr>
          <w:color w:val="333333"/>
          <w:sz w:val="21"/>
          <w:szCs w:val="21"/>
        </w:rPr>
      </w:pPr>
      <w:r>
        <w:rPr>
          <w:color w:val="333333"/>
        </w:rPr>
        <w:t>планировать оздоровительные мероприятия в режиме учебной и трудовой деятельности с целью профилактики умственного и физического утомления, эффективной работоспособности и функциональной активности основных жизненных процессов;</w:t>
      </w:r>
    </w:p>
    <w:p w:rsidR="00AE038F" w:rsidRDefault="00AE038F" w:rsidP="00AE038F">
      <w:pPr>
        <w:pStyle w:val="a5"/>
        <w:spacing w:before="0" w:beforeAutospacing="0" w:after="0" w:afterAutospacing="0"/>
        <w:ind w:firstLine="709"/>
        <w:jc w:val="both"/>
        <w:rPr>
          <w:color w:val="333333"/>
          <w:sz w:val="21"/>
          <w:szCs w:val="21"/>
        </w:rPr>
      </w:pPr>
      <w:r>
        <w:rPr>
          <w:color w:val="333333"/>
        </w:rPr>
        <w:t>организация и проведение сеансов релаксации, банных процедур и массажа с целью восстановления организма после умственных и физических упражнений;</w:t>
      </w:r>
    </w:p>
    <w:p w:rsidR="00AE038F" w:rsidRDefault="00AE038F" w:rsidP="00AE038F">
      <w:pPr>
        <w:pStyle w:val="a5"/>
        <w:spacing w:before="0" w:beforeAutospacing="0" w:after="0" w:afterAutospacing="0"/>
        <w:ind w:firstLine="709"/>
        <w:jc w:val="both"/>
        <w:rPr>
          <w:color w:val="333333"/>
          <w:sz w:val="21"/>
          <w:szCs w:val="21"/>
        </w:rPr>
      </w:pPr>
      <w:r>
        <w:rPr>
          <w:color w:val="333333"/>
        </w:rPr>
        <w:t>проводить самостоятельные занятия по подготовке к успешному выполнению нормативных требований комплексов «Готов к труду и обороне», планировать их содержание и физические нагрузки, исходя из реальных результатов в тестовых испытаниях.</w:t>
      </w:r>
    </w:p>
    <w:p w:rsidR="00AE038F" w:rsidRDefault="00AE038F" w:rsidP="00AE038F">
      <w:pPr>
        <w:pStyle w:val="a5"/>
        <w:spacing w:before="0" w:beforeAutospacing="0" w:after="0" w:afterAutospacing="0"/>
        <w:ind w:firstLine="709"/>
        <w:jc w:val="both"/>
        <w:rPr>
          <w:color w:val="333333"/>
          <w:sz w:val="21"/>
          <w:szCs w:val="21"/>
        </w:rPr>
      </w:pPr>
      <w:r>
        <w:rPr>
          <w:rStyle w:val="aa"/>
          <w:b/>
          <w:bCs/>
          <w:color w:val="333333"/>
        </w:rPr>
        <w:t>Раздел «Физическое совершенствование»:</w:t>
      </w:r>
    </w:p>
    <w:p w:rsidR="00AE038F" w:rsidRDefault="00AE038F" w:rsidP="00AE038F">
      <w:pPr>
        <w:pStyle w:val="a5"/>
        <w:spacing w:before="0" w:beforeAutospacing="0" w:after="0" w:afterAutospacing="0"/>
        <w:ind w:firstLine="709"/>
        <w:jc w:val="both"/>
        <w:rPr>
          <w:color w:val="333333"/>
          <w:sz w:val="21"/>
          <w:szCs w:val="21"/>
        </w:rPr>
      </w:pPr>
      <w:r>
        <w:rPr>
          <w:color w:val="333333"/>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rsidR="00AE038F" w:rsidRDefault="00AE038F" w:rsidP="00AE038F">
      <w:pPr>
        <w:pStyle w:val="a5"/>
        <w:spacing w:before="0" w:beforeAutospacing="0" w:after="0" w:afterAutospacing="0"/>
        <w:ind w:firstLine="709"/>
        <w:jc w:val="both"/>
        <w:rPr>
          <w:color w:val="333333"/>
          <w:sz w:val="21"/>
          <w:szCs w:val="21"/>
        </w:rPr>
      </w:pPr>
      <w:r>
        <w:rPr>
          <w:color w:val="333333"/>
        </w:rPr>
        <w:t>Выполнять комплексы упражнений из современной системы оздоровительной физической культуры, использовать их для самостоятельных занятий с учетом индивидуальных интересов и постепенного развития и постепенного совершенствования;</w:t>
      </w:r>
    </w:p>
    <w:p w:rsidR="00AE038F" w:rsidRDefault="00AE038F" w:rsidP="00AE038F">
      <w:pPr>
        <w:pStyle w:val="a5"/>
        <w:spacing w:before="0" w:beforeAutospacing="0" w:after="0" w:afterAutospacing="0"/>
        <w:ind w:firstLine="709"/>
        <w:jc w:val="both"/>
        <w:rPr>
          <w:color w:val="333333"/>
          <w:sz w:val="21"/>
          <w:szCs w:val="21"/>
        </w:rPr>
      </w:pPr>
      <w:r>
        <w:rPr>
          <w:color w:val="333333"/>
        </w:rPr>
        <w:t>применять технику приемов и защитных действий из атлетических единоборств, выполнять их во взаимоотношениях с партнером;</w:t>
      </w:r>
    </w:p>
    <w:p w:rsidR="00AE038F" w:rsidRDefault="00AE038F" w:rsidP="00AE038F">
      <w:pPr>
        <w:pStyle w:val="a5"/>
        <w:spacing w:before="0" w:beforeAutospacing="0" w:after="0" w:afterAutospacing="0"/>
        <w:ind w:firstLine="709"/>
        <w:jc w:val="both"/>
        <w:rPr>
          <w:color w:val="333333"/>
          <w:sz w:val="21"/>
          <w:szCs w:val="21"/>
        </w:rPr>
      </w:pPr>
      <w:r>
        <w:rPr>
          <w:color w:val="333333"/>
        </w:rPr>
        <w:lastRenderedPageBreak/>
        <w:t>использовать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rsidR="00AE038F" w:rsidRDefault="00AE038F" w:rsidP="00AE038F">
      <w:pPr>
        <w:pStyle w:val="a5"/>
        <w:spacing w:before="0" w:beforeAutospacing="0" w:after="0" w:afterAutospacing="0"/>
        <w:ind w:firstLine="709"/>
        <w:jc w:val="both"/>
        <w:rPr>
          <w:color w:val="333333"/>
          <w:sz w:val="21"/>
          <w:szCs w:val="21"/>
        </w:rPr>
      </w:pPr>
      <w:r>
        <w:rPr>
          <w:color w:val="333333"/>
        </w:rPr>
        <w:t>Выполните комплексы физических упражнений по развитию основных физических упражнений, применяя ежегодные приросты в тестовых заданиях Комплекса «Готов к труду и обороне».</w:t>
      </w:r>
    </w:p>
    <w:p w:rsidR="00AE038F" w:rsidRDefault="00AE038F" w:rsidP="00AE038F">
      <w:pPr>
        <w:pStyle w:val="a5"/>
        <w:spacing w:before="0" w:beforeAutospacing="0" w:after="0" w:afterAutospacing="0"/>
        <w:ind w:firstLine="709"/>
      </w:pPr>
    </w:p>
    <w:p w:rsidR="00AE038F" w:rsidRDefault="00AE038F" w:rsidP="00AE038F">
      <w:pPr>
        <w:pStyle w:val="a5"/>
        <w:spacing w:before="0" w:beforeAutospacing="0" w:after="0" w:afterAutospacing="0"/>
        <w:ind w:firstLine="709"/>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sectPr w:rsidR="00AE038F">
          <w:pgSz w:w="11906" w:h="16838"/>
          <w:pgMar w:top="709" w:right="850" w:bottom="1134" w:left="1701" w:header="708" w:footer="708" w:gutter="0"/>
          <w:cols w:space="720"/>
        </w:sectPr>
      </w:pPr>
    </w:p>
    <w:p w:rsidR="00AE038F" w:rsidRDefault="00AE038F" w:rsidP="00AE038F">
      <w:pPr>
        <w:spacing w:after="0" w:line="240" w:lineRule="auto"/>
        <w:rPr>
          <w:rFonts w:ascii="Times New Roman" w:eastAsia="Times New Roman" w:hAnsi="Times New Roman" w:cs="Times New Roman"/>
          <w:b/>
          <w:bCs/>
          <w:caps/>
          <w:sz w:val="24"/>
          <w:szCs w:val="24"/>
          <w:lang w:eastAsia="ru-RU"/>
        </w:rPr>
      </w:pPr>
      <w:r>
        <w:rPr>
          <w:rFonts w:ascii="Arial" w:eastAsia="Times New Roman" w:hAnsi="Arial" w:cs="Arial"/>
          <w:b/>
          <w:bCs/>
          <w:caps/>
          <w:sz w:val="24"/>
          <w:szCs w:val="24"/>
          <w:lang w:eastAsia="ru-RU"/>
        </w:rPr>
        <w:lastRenderedPageBreak/>
        <w:t>ТЕМАТИЧЕСКОЕ ПЛАНИРОВАНИЕ</w:t>
      </w:r>
    </w:p>
    <w:p w:rsidR="00AE038F" w:rsidRDefault="00AE038F" w:rsidP="00AE038F">
      <w:pPr>
        <w:spacing w:after="0" w:line="240" w:lineRule="auto"/>
        <w:rPr>
          <w:rFonts w:ascii="Times New Roman" w:eastAsia="Times New Roman" w:hAnsi="Times New Roman" w:cs="Times New Roman"/>
          <w:b/>
          <w:bCs/>
          <w:caps/>
          <w:sz w:val="24"/>
          <w:szCs w:val="24"/>
          <w:lang w:eastAsia="ru-RU"/>
        </w:rPr>
      </w:pPr>
      <w:r>
        <w:rPr>
          <w:rFonts w:ascii="Arial" w:eastAsia="Times New Roman" w:hAnsi="Arial" w:cs="Arial"/>
          <w:b/>
          <w:bCs/>
          <w:caps/>
          <w:sz w:val="24"/>
          <w:szCs w:val="24"/>
          <w:lang w:eastAsia="ru-RU"/>
        </w:rPr>
        <w:t>11 КЛАСС</w:t>
      </w:r>
    </w:p>
    <w:tbl>
      <w:tblPr>
        <w:tblStyle w:val="a8"/>
        <w:tblW w:w="15137" w:type="dxa"/>
        <w:tblInd w:w="63" w:type="dxa"/>
        <w:tblLook w:val="04A0" w:firstRow="1" w:lastRow="0" w:firstColumn="1" w:lastColumn="0" w:noHBand="0" w:noVBand="1"/>
      </w:tblPr>
      <w:tblGrid>
        <w:gridCol w:w="694"/>
        <w:gridCol w:w="5583"/>
        <w:gridCol w:w="734"/>
        <w:gridCol w:w="1948"/>
        <w:gridCol w:w="1998"/>
        <w:gridCol w:w="4180"/>
      </w:tblGrid>
      <w:tr w:rsidR="00AE038F" w:rsidTr="00AE038F">
        <w:tc>
          <w:tcPr>
            <w:tcW w:w="0" w:type="auto"/>
            <w:vMerge w:val="restart"/>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inherit" w:eastAsia="Times New Roman" w:hAnsi="inherit" w:cs="Times New Roman"/>
                <w:color w:val="000000"/>
                <w:sz w:val="21"/>
                <w:szCs w:val="21"/>
                <w:lang w:eastAsia="ru-RU"/>
              </w:rPr>
            </w:pPr>
            <w:r>
              <w:rPr>
                <w:rFonts w:ascii="inherit" w:eastAsia="Times New Roman" w:hAnsi="inherit" w:cs="Times New Roman"/>
                <w:color w:val="000000"/>
                <w:sz w:val="21"/>
                <w:szCs w:val="21"/>
                <w:lang w:eastAsia="ru-RU"/>
              </w:rPr>
              <w:t xml:space="preserve">№ </w:t>
            </w:r>
            <w:proofErr w:type="gramStart"/>
            <w:r>
              <w:rPr>
                <w:rFonts w:ascii="inherit" w:eastAsia="Times New Roman" w:hAnsi="inherit" w:cs="Times New Roman"/>
                <w:color w:val="000000"/>
                <w:sz w:val="21"/>
                <w:szCs w:val="21"/>
                <w:lang w:eastAsia="ru-RU"/>
              </w:rPr>
              <w:t>п</w:t>
            </w:r>
            <w:proofErr w:type="gramEnd"/>
            <w:r>
              <w:rPr>
                <w:rFonts w:ascii="inherit" w:eastAsia="Times New Roman" w:hAnsi="inherit" w:cs="Times New Roman"/>
                <w:color w:val="000000"/>
                <w:sz w:val="21"/>
                <w:szCs w:val="21"/>
                <w:lang w:eastAsia="ru-RU"/>
              </w:rPr>
              <w:t>/п</w:t>
            </w:r>
          </w:p>
        </w:tc>
        <w:tc>
          <w:tcPr>
            <w:tcW w:w="0" w:type="auto"/>
            <w:vMerge w:val="restart"/>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inherit" w:eastAsia="Times New Roman" w:hAnsi="inherit" w:cs="Times New Roman"/>
                <w:color w:val="000000"/>
                <w:sz w:val="21"/>
                <w:szCs w:val="21"/>
                <w:lang w:eastAsia="ru-RU"/>
              </w:rPr>
            </w:pPr>
            <w:r>
              <w:rPr>
                <w:rFonts w:ascii="inherit" w:eastAsia="Times New Roman" w:hAnsi="inherit" w:cs="Times New Roman"/>
                <w:color w:val="000000"/>
                <w:sz w:val="21"/>
                <w:szCs w:val="21"/>
                <w:lang w:eastAsia="ru-RU"/>
              </w:rPr>
              <w:t>Название разделов и тем программы</w:t>
            </w:r>
          </w:p>
        </w:tc>
        <w:tc>
          <w:tcPr>
            <w:tcW w:w="0" w:type="auto"/>
            <w:gridSpan w:val="3"/>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inherit" w:eastAsia="Times New Roman" w:hAnsi="inherit" w:cs="Times New Roman"/>
                <w:color w:val="000000"/>
                <w:sz w:val="21"/>
                <w:szCs w:val="21"/>
                <w:lang w:eastAsia="ru-RU"/>
              </w:rPr>
            </w:pPr>
            <w:r>
              <w:rPr>
                <w:rFonts w:ascii="inherit" w:eastAsia="Times New Roman" w:hAnsi="inherit" w:cs="Times New Roman"/>
                <w:color w:val="000000"/>
                <w:sz w:val="21"/>
                <w:szCs w:val="21"/>
                <w:lang w:eastAsia="ru-RU"/>
              </w:rPr>
              <w:t>Количество часов</w:t>
            </w:r>
          </w:p>
        </w:tc>
        <w:tc>
          <w:tcPr>
            <w:tcW w:w="0" w:type="auto"/>
            <w:vMerge w:val="restart"/>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inherit" w:eastAsia="Times New Roman" w:hAnsi="inherit" w:cs="Times New Roman"/>
                <w:color w:val="000000"/>
                <w:sz w:val="21"/>
                <w:szCs w:val="21"/>
                <w:lang w:eastAsia="ru-RU"/>
              </w:rPr>
            </w:pPr>
            <w:r>
              <w:rPr>
                <w:rFonts w:ascii="inherit" w:eastAsia="Times New Roman" w:hAnsi="inherit" w:cs="Times New Roman"/>
                <w:color w:val="000000"/>
                <w:sz w:val="21"/>
                <w:szCs w:val="21"/>
                <w:lang w:eastAsia="ru-RU"/>
              </w:rPr>
              <w:t>Электронные (цифровые) образовательные ресурсы</w:t>
            </w:r>
          </w:p>
        </w:tc>
      </w:tr>
      <w:tr w:rsidR="00AE038F" w:rsidTr="00AE038F">
        <w:tc>
          <w:tcPr>
            <w:tcW w:w="0" w:type="auto"/>
            <w:vMerge/>
            <w:tcBorders>
              <w:top w:val="single" w:sz="4" w:space="0" w:color="auto"/>
              <w:left w:val="single" w:sz="4" w:space="0" w:color="auto"/>
              <w:bottom w:val="single" w:sz="4" w:space="0" w:color="auto"/>
              <w:right w:val="single" w:sz="4" w:space="0" w:color="auto"/>
            </w:tcBorders>
            <w:vAlign w:val="center"/>
            <w:hideMark/>
          </w:tcPr>
          <w:p w:rsidR="00AE038F" w:rsidRDefault="00AE038F">
            <w:pPr>
              <w:rPr>
                <w:rFonts w:ascii="inherit" w:eastAsia="Times New Roman" w:hAnsi="inherit" w:cs="Times New Roman"/>
                <w:color w:val="000000"/>
                <w:sz w:val="21"/>
                <w:szCs w:val="21"/>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038F" w:rsidRDefault="00AE038F">
            <w:pPr>
              <w:rPr>
                <w:rFonts w:ascii="inherit" w:eastAsia="Times New Roman" w:hAnsi="inherit" w:cs="Times New Roman"/>
                <w:color w:val="000000"/>
                <w:sz w:val="21"/>
                <w:szCs w:val="21"/>
                <w:lang w:eastAsia="ru-RU"/>
              </w:rPr>
            </w:pP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inherit" w:eastAsia="Times New Roman" w:hAnsi="inherit" w:cs="Times New Roman"/>
                <w:color w:val="000000"/>
                <w:sz w:val="21"/>
                <w:szCs w:val="21"/>
                <w:lang w:eastAsia="ru-RU"/>
              </w:rPr>
            </w:pPr>
            <w:r>
              <w:rPr>
                <w:rFonts w:ascii="inherit" w:eastAsia="Times New Roman" w:hAnsi="inherit" w:cs="Times New Roman"/>
                <w:color w:val="000000"/>
                <w:sz w:val="21"/>
                <w:szCs w:val="21"/>
                <w:lang w:eastAsia="ru-RU"/>
              </w:rPr>
              <w:t>Всего</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inherit" w:eastAsia="Times New Roman" w:hAnsi="inherit" w:cs="Times New Roman"/>
                <w:color w:val="000000"/>
                <w:sz w:val="21"/>
                <w:szCs w:val="21"/>
                <w:lang w:eastAsia="ru-RU"/>
              </w:rPr>
            </w:pPr>
            <w:r>
              <w:rPr>
                <w:rFonts w:ascii="inherit" w:eastAsia="Times New Roman" w:hAnsi="inherit" w:cs="Times New Roman"/>
                <w:color w:val="000000"/>
                <w:sz w:val="21"/>
                <w:szCs w:val="21"/>
                <w:lang w:eastAsia="ru-RU"/>
              </w:rPr>
              <w:t>Контрольные работы</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inherit" w:eastAsia="Times New Roman" w:hAnsi="inherit" w:cs="Times New Roman"/>
                <w:color w:val="000000"/>
                <w:sz w:val="21"/>
                <w:szCs w:val="21"/>
                <w:lang w:eastAsia="ru-RU"/>
              </w:rPr>
            </w:pPr>
            <w:r>
              <w:rPr>
                <w:rFonts w:ascii="inherit" w:eastAsia="Times New Roman" w:hAnsi="inherit" w:cs="Times New Roman"/>
                <w:color w:val="000000"/>
                <w:sz w:val="21"/>
                <w:szCs w:val="21"/>
                <w:lang w:eastAsia="ru-RU"/>
              </w:rPr>
              <w:t>Практические работы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E038F" w:rsidRDefault="00AE038F">
            <w:pPr>
              <w:rPr>
                <w:rFonts w:ascii="inherit" w:eastAsia="Times New Roman" w:hAnsi="inherit" w:cs="Times New Roman"/>
                <w:color w:val="000000"/>
                <w:sz w:val="21"/>
                <w:szCs w:val="21"/>
                <w:lang w:eastAsia="ru-RU"/>
              </w:rPr>
            </w:pPr>
          </w:p>
        </w:tc>
      </w:tr>
      <w:tr w:rsidR="00AE038F" w:rsidTr="00AE038F">
        <w:tc>
          <w:tcPr>
            <w:tcW w:w="0" w:type="auto"/>
            <w:gridSpan w:val="6"/>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inherit" w:eastAsia="Times New Roman" w:hAnsi="inherit" w:cs="Times New Roman"/>
                <w:color w:val="000000"/>
                <w:sz w:val="24"/>
                <w:szCs w:val="24"/>
                <w:lang w:eastAsia="ru-RU"/>
              </w:rPr>
            </w:pPr>
            <w:r>
              <w:rPr>
                <w:rFonts w:ascii="inherit" w:eastAsia="Times New Roman" w:hAnsi="inherit" w:cs="Times New Roman"/>
                <w:b/>
                <w:bCs/>
                <w:color w:val="000000"/>
                <w:sz w:val="24"/>
                <w:szCs w:val="24"/>
                <w:lang w:eastAsia="ru-RU"/>
              </w:rPr>
              <w:t>Раздел 1. Знания о физической культуре</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Физическая культура как социальное явление</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8"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Физическая культура как средство снижения здоровья человека</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9"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gridSpan w:val="2"/>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 по разделу</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0" w:type="auto"/>
            <w:gridSpan w:val="3"/>
            <w:tcBorders>
              <w:top w:val="single" w:sz="4" w:space="0" w:color="auto"/>
              <w:left w:val="single" w:sz="4" w:space="0" w:color="auto"/>
              <w:bottom w:val="single" w:sz="4" w:space="0" w:color="auto"/>
              <w:right w:val="single" w:sz="4" w:space="0" w:color="auto"/>
            </w:tcBorders>
            <w:hideMark/>
          </w:tcPr>
          <w:p w:rsidR="00AE038F" w:rsidRDefault="00AE038F"/>
        </w:tc>
      </w:tr>
      <w:tr w:rsidR="00AE038F" w:rsidTr="00AE038F">
        <w:tc>
          <w:tcPr>
            <w:tcW w:w="0" w:type="auto"/>
            <w:gridSpan w:val="6"/>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ФИЗИЧЕСКОЕ СОВЕРШЕНСТВОВАНИЕ</w:t>
            </w:r>
          </w:p>
        </w:tc>
      </w:tr>
      <w:tr w:rsidR="00AE038F" w:rsidTr="00AE038F">
        <w:tc>
          <w:tcPr>
            <w:tcW w:w="0" w:type="auto"/>
            <w:gridSpan w:val="6"/>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Раздел 1. Физкультурно-оздоровительная деятельность</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Физкультурно-оздоровительная деятельность</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10"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gridSpan w:val="2"/>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 по разделу</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w:t>
            </w:r>
          </w:p>
        </w:tc>
        <w:tc>
          <w:tcPr>
            <w:tcW w:w="0" w:type="auto"/>
            <w:gridSpan w:val="3"/>
            <w:tcBorders>
              <w:top w:val="single" w:sz="4" w:space="0" w:color="auto"/>
              <w:left w:val="single" w:sz="4" w:space="0" w:color="auto"/>
              <w:bottom w:val="single" w:sz="4" w:space="0" w:color="auto"/>
              <w:right w:val="single" w:sz="4" w:space="0" w:color="auto"/>
            </w:tcBorders>
            <w:hideMark/>
          </w:tcPr>
          <w:p w:rsidR="00AE038F" w:rsidRDefault="00AE038F"/>
        </w:tc>
      </w:tr>
      <w:tr w:rsidR="00AE038F" w:rsidTr="00AE038F">
        <w:tc>
          <w:tcPr>
            <w:tcW w:w="0" w:type="auto"/>
            <w:gridSpan w:val="6"/>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Раздел 2. Спортивно-оздоровительная деятельность</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Модуль «Спортивные игры». Футбол</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11"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Модуль «Спортивные игры». Баскетбол</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12"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Модуль «Спортивные игры». Волейбол</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13"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Модуль «Гимнастика»</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14"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Модуль «Лыжная подготовка»</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15"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Модуль ГТО</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rPr>
                <w:rFonts w:ascii="Times New Roman" w:eastAsia="Times New Roman" w:hAnsi="Times New Roman" w:cs="Times New Roman"/>
                <w:sz w:val="24"/>
                <w:szCs w:val="24"/>
                <w:lang w:eastAsia="ru-RU"/>
              </w:rPr>
            </w:pPr>
            <w:hyperlink r:id="rId16" w:history="1">
              <w:r>
                <w:rPr>
                  <w:rStyle w:val="a3"/>
                  <w:rFonts w:ascii="Times New Roman" w:hAnsi="Times New Roman" w:cs="Times New Roman"/>
                  <w:sz w:val="24"/>
                  <w:szCs w:val="24"/>
                  <w:shd w:val="clear" w:color="auto" w:fill="FFFFFF"/>
                </w:rPr>
                <w:t>http://www.edu.ru</w:t>
              </w:r>
            </w:hyperlink>
            <w:r>
              <w:rPr>
                <w:rFonts w:ascii="Times New Roman" w:hAnsi="Times New Roman" w:cs="Times New Roman"/>
                <w:sz w:val="24"/>
                <w:szCs w:val="24"/>
                <w:shd w:val="clear" w:color="auto" w:fill="FFFFFF"/>
              </w:rPr>
              <w:t>.</w:t>
            </w:r>
          </w:p>
        </w:tc>
      </w:tr>
      <w:tr w:rsidR="00AE038F" w:rsidTr="00AE038F">
        <w:tc>
          <w:tcPr>
            <w:tcW w:w="0" w:type="auto"/>
            <w:gridSpan w:val="2"/>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 по разделу</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gridSpan w:val="3"/>
            <w:tcBorders>
              <w:top w:val="single" w:sz="4" w:space="0" w:color="auto"/>
              <w:left w:val="single" w:sz="4" w:space="0" w:color="auto"/>
              <w:bottom w:val="single" w:sz="4" w:space="0" w:color="auto"/>
              <w:right w:val="single" w:sz="4" w:space="0" w:color="auto"/>
            </w:tcBorders>
            <w:hideMark/>
          </w:tcPr>
          <w:p w:rsidR="00AE038F" w:rsidRDefault="00AE038F"/>
        </w:tc>
      </w:tr>
      <w:tr w:rsidR="00AE038F" w:rsidTr="00AE038F">
        <w:tc>
          <w:tcPr>
            <w:tcW w:w="0" w:type="auto"/>
            <w:gridSpan w:val="2"/>
            <w:tcBorders>
              <w:top w:val="single" w:sz="4" w:space="0" w:color="auto"/>
              <w:left w:val="single" w:sz="4" w:space="0" w:color="auto"/>
              <w:bottom w:val="single" w:sz="4" w:space="0" w:color="auto"/>
              <w:right w:val="single" w:sz="4" w:space="0" w:color="auto"/>
            </w:tcBorders>
            <w:hideMark/>
          </w:tcPr>
          <w:p w:rsidR="00AE038F" w:rsidRDefault="00AE038F">
            <w:pPr>
              <w:spacing w:before="100" w:beforeAutospacing="1" w:after="100" w:afterAutospacing="1"/>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ОБЩЕЕ КОЛИЧЕСТВО ЧАСОВ ПО ПРОГРАММЕ</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c>
          <w:tcPr>
            <w:tcW w:w="0" w:type="auto"/>
            <w:tcBorders>
              <w:top w:val="single" w:sz="4" w:space="0" w:color="auto"/>
              <w:left w:val="single" w:sz="4" w:space="0" w:color="auto"/>
              <w:bottom w:val="single" w:sz="4" w:space="0" w:color="auto"/>
              <w:right w:val="single" w:sz="4" w:space="0" w:color="auto"/>
            </w:tcBorders>
            <w:hideMark/>
          </w:tcPr>
          <w:p w:rsidR="00AE038F" w:rsidRDefault="00AE038F">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68</w:t>
            </w:r>
          </w:p>
        </w:tc>
        <w:tc>
          <w:tcPr>
            <w:tcW w:w="0" w:type="auto"/>
            <w:tcBorders>
              <w:top w:val="single" w:sz="4" w:space="0" w:color="auto"/>
              <w:left w:val="single" w:sz="4" w:space="0" w:color="auto"/>
              <w:bottom w:val="single" w:sz="4" w:space="0" w:color="auto"/>
              <w:right w:val="single" w:sz="4" w:space="0" w:color="auto"/>
            </w:tcBorders>
            <w:hideMark/>
          </w:tcPr>
          <w:p w:rsidR="00AE038F" w:rsidRDefault="00AE038F"/>
        </w:tc>
      </w:tr>
    </w:tbl>
    <w:p w:rsidR="00AE038F" w:rsidRDefault="00AE038F" w:rsidP="00AE038F">
      <w:pPr>
        <w:pStyle w:val="a5"/>
        <w:spacing w:before="0" w:beforeAutospacing="0" w:after="0" w:afterAutospacing="0"/>
        <w:ind w:firstLine="709"/>
        <w:jc w:val="both"/>
        <w:rPr>
          <w:color w:val="333333"/>
          <w:sz w:val="21"/>
          <w:szCs w:val="21"/>
        </w:rPr>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rPr>
          <w:rFonts w:ascii="Times New Roman" w:eastAsia="Times New Roman" w:hAnsi="Times New Roman" w:cs="Times New Roman"/>
          <w:color w:val="333333"/>
          <w:sz w:val="21"/>
          <w:szCs w:val="21"/>
          <w:lang w:eastAsia="ru-RU"/>
        </w:rPr>
      </w:pPr>
      <w:bookmarkStart w:id="4" w:name="_GoBack"/>
      <w:bookmarkEnd w:id="4"/>
      <w:r>
        <w:rPr>
          <w:rFonts w:ascii="Times New Roman" w:eastAsia="Times New Roman" w:hAnsi="Times New Roman" w:cs="Times New Roman"/>
          <w:b/>
          <w:bCs/>
          <w:color w:val="333333"/>
          <w:sz w:val="28"/>
          <w:szCs w:val="28"/>
          <w:lang w:eastAsia="ru-RU"/>
        </w:rPr>
        <w:lastRenderedPageBreak/>
        <w:t>УЧЕБНО-МЕТОДИЧЕСКОЕ ОБЕСПЕЧЕНИЕ ОБРАЗОВАТЕЛЬНОГО ПРОЦЕССА</w:t>
      </w:r>
    </w:p>
    <w:p w:rsidR="00AE038F" w:rsidRDefault="00AE038F" w:rsidP="00AE038F">
      <w:pPr>
        <w:spacing w:after="0" w:line="480" w:lineRule="auto"/>
        <w:rPr>
          <w:rFonts w:ascii="Times New Roman" w:eastAsia="Times New Roman" w:hAnsi="Times New Roman" w:cs="Times New Roman"/>
          <w:color w:val="333333"/>
          <w:sz w:val="21"/>
          <w:szCs w:val="21"/>
          <w:lang w:eastAsia="ru-RU"/>
        </w:rPr>
      </w:pPr>
      <w:r>
        <w:rPr>
          <w:rFonts w:ascii="Times New Roman" w:eastAsia="Times New Roman" w:hAnsi="Times New Roman" w:cs="Times New Roman"/>
          <w:b/>
          <w:bCs/>
          <w:caps/>
          <w:color w:val="000000"/>
          <w:sz w:val="28"/>
          <w:szCs w:val="28"/>
          <w:lang w:eastAsia="ru-RU"/>
        </w:rPr>
        <w:t>ОБЯЗАТЕЛЬНЫЕ УЧЕБНЫЕ МАТЕРИАЛЫ ДЛЯ УЧЕНИКА</w:t>
      </w:r>
    </w:p>
    <w:p w:rsidR="00AE038F" w:rsidRDefault="00AE038F" w:rsidP="00AE038F">
      <w:pPr>
        <w:rPr>
          <w:rFonts w:ascii="inherit" w:eastAsia="Times New Roman" w:hAnsi="inherit" w:cs="Times New Roman"/>
          <w:sz w:val="24"/>
          <w:szCs w:val="24"/>
          <w:lang w:eastAsia="ru-RU"/>
        </w:rPr>
      </w:pPr>
      <w:r>
        <w:rPr>
          <w:rFonts w:ascii="Times New Roman" w:eastAsia="Times New Roman" w:hAnsi="Times New Roman" w:cs="Times New Roman"/>
          <w:color w:val="333333"/>
          <w:sz w:val="24"/>
          <w:szCs w:val="24"/>
          <w:lang w:eastAsia="ru-RU"/>
        </w:rPr>
        <w:t>​‌ ‌​</w:t>
      </w:r>
      <w:r>
        <w:rPr>
          <w:rStyle w:val="c2"/>
          <w:rFonts w:ascii="Times New Roman" w:hAnsi="Times New Roman" w:cs="Times New Roman"/>
          <w:color w:val="000000"/>
          <w:sz w:val="24"/>
          <w:szCs w:val="24"/>
          <w:shd w:val="clear" w:color="auto" w:fill="FFFFFF"/>
        </w:rPr>
        <w:t>​‌• Физическая культура, 10-11 классы/ Лях В.И., Акционерное общество «Издательство «Просвещение»</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xml:space="preserve"> • Физическая культура, 10-11 классы/ Матвеев А.П., </w:t>
      </w:r>
      <w:proofErr w:type="spellStart"/>
      <w:r>
        <w:rPr>
          <w:rStyle w:val="c2"/>
          <w:rFonts w:ascii="Times New Roman" w:hAnsi="Times New Roman" w:cs="Times New Roman"/>
          <w:color w:val="000000"/>
          <w:sz w:val="24"/>
          <w:szCs w:val="24"/>
          <w:shd w:val="clear" w:color="auto" w:fill="FFFFFF"/>
        </w:rPr>
        <w:t>Палехова</w:t>
      </w:r>
      <w:proofErr w:type="spellEnd"/>
      <w:r>
        <w:rPr>
          <w:rStyle w:val="c2"/>
          <w:rFonts w:ascii="Times New Roman" w:hAnsi="Times New Roman" w:cs="Times New Roman"/>
          <w:color w:val="000000"/>
          <w:sz w:val="24"/>
          <w:szCs w:val="24"/>
          <w:shd w:val="clear" w:color="auto" w:fill="FFFFFF"/>
        </w:rPr>
        <w:t xml:space="preserve"> Е.С., Общество с ограниченной ответственностью Издательский центр «ВЕНТАНА-ГРАФ»; Акционерное общество «Издательство «Просвещение»‌​</w:t>
      </w:r>
    </w:p>
    <w:p w:rsidR="00AE038F" w:rsidRDefault="00AE038F" w:rsidP="00AE038F">
      <w:pPr>
        <w:spacing w:after="0" w:line="480" w:lineRule="auto"/>
        <w:rPr>
          <w:rFonts w:ascii="Times New Roman" w:eastAsia="Times New Roman" w:hAnsi="Times New Roman" w:cs="Times New Roman"/>
          <w:b/>
          <w:bCs/>
          <w:caps/>
          <w:color w:val="000000"/>
          <w:sz w:val="28"/>
          <w:szCs w:val="28"/>
          <w:lang w:eastAsia="ru-RU"/>
        </w:rPr>
      </w:pPr>
      <w:r>
        <w:rPr>
          <w:rFonts w:ascii="Times New Roman" w:eastAsia="Times New Roman" w:hAnsi="Times New Roman" w:cs="Times New Roman"/>
          <w:b/>
          <w:bCs/>
          <w:caps/>
          <w:color w:val="000000"/>
          <w:sz w:val="28"/>
          <w:szCs w:val="28"/>
          <w:lang w:eastAsia="ru-RU"/>
        </w:rPr>
        <w:t>МЕТОДИЧЕСКИЕ МАТЕРИАЛЫ ДЛЯ УЧИТЕЛЯ</w:t>
      </w:r>
    </w:p>
    <w:p w:rsidR="00AE038F" w:rsidRDefault="00AE038F" w:rsidP="00AE038F">
      <w:pPr>
        <w:spacing w:after="0" w:line="240" w:lineRule="auto"/>
        <w:rPr>
          <w:rFonts w:ascii="Times New Roman" w:eastAsia="Times New Roman" w:hAnsi="Times New Roman" w:cs="Times New Roman"/>
          <w:color w:val="333333"/>
          <w:sz w:val="21"/>
          <w:szCs w:val="21"/>
          <w:lang w:eastAsia="ru-RU"/>
        </w:rPr>
      </w:pPr>
      <w:r>
        <w:rPr>
          <w:rStyle w:val="c2"/>
          <w:rFonts w:ascii="Times New Roman" w:hAnsi="Times New Roman" w:cs="Times New Roman"/>
          <w:color w:val="000000"/>
          <w:sz w:val="24"/>
          <w:szCs w:val="24"/>
          <w:shd w:val="clear" w:color="auto" w:fill="FFFFFF"/>
        </w:rPr>
        <w:t>Игры и спортивные развлечения в школе и оздоровительном лагере для детей подросткового возраста</w:t>
      </w:r>
      <w:proofErr w:type="gramStart"/>
      <w:r>
        <w:rPr>
          <w:rStyle w:val="c2"/>
          <w:rFonts w:ascii="Times New Roman" w:hAnsi="Times New Roman" w:cs="Times New Roman"/>
          <w:color w:val="000000"/>
          <w:sz w:val="24"/>
          <w:szCs w:val="24"/>
          <w:shd w:val="clear" w:color="auto" w:fill="FFFFFF"/>
        </w:rPr>
        <w:t xml:space="preserve"> / А</w:t>
      </w:r>
      <w:proofErr w:type="gramEnd"/>
      <w:r>
        <w:rPr>
          <w:rStyle w:val="c2"/>
          <w:rFonts w:ascii="Times New Roman" w:hAnsi="Times New Roman" w:cs="Times New Roman"/>
          <w:color w:val="000000"/>
          <w:sz w:val="24"/>
          <w:szCs w:val="24"/>
          <w:shd w:val="clear" w:color="auto" w:fill="FFFFFF"/>
        </w:rPr>
        <w:t>вт.-сост. Н.Л. Воробьева. - М.: АРКТИ, 2008. - 96 с. - (Досуг и развлечения).</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xml:space="preserve"> Киселёв П.А., Киселёва С.Б. Настольная книга учителя физической культуры: </w:t>
      </w:r>
      <w:proofErr w:type="gramStart"/>
      <w:r>
        <w:rPr>
          <w:rStyle w:val="c2"/>
          <w:rFonts w:ascii="Times New Roman" w:hAnsi="Times New Roman" w:cs="Times New Roman"/>
          <w:color w:val="000000"/>
          <w:sz w:val="24"/>
          <w:szCs w:val="24"/>
          <w:shd w:val="clear" w:color="auto" w:fill="FFFFFF"/>
        </w:rPr>
        <w:t>Подготовка школьников к олимпиадам (Всероссийским, региональным, городским, районным, школьным)/ - М.:Глобус,2008.-320 с.</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Ковалько В.И. Поурочные разработки по физкультуре. 5-9 классы.</w:t>
      </w:r>
      <w:proofErr w:type="gramEnd"/>
      <w:r>
        <w:rPr>
          <w:rStyle w:val="c2"/>
          <w:rFonts w:ascii="Times New Roman" w:hAnsi="Times New Roman" w:cs="Times New Roman"/>
          <w:color w:val="000000"/>
          <w:sz w:val="24"/>
          <w:szCs w:val="24"/>
          <w:shd w:val="clear" w:color="auto" w:fill="FFFFFF"/>
        </w:rPr>
        <w:t xml:space="preserve"> - М.: ВАКО, 2007. - 400 с. - (В помощь школьному учителю).</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Козырева О.В. Оздоровительно-развивающие игры для дошкольников: Пособие для воспитателей и инструкторов физкультуры ДОУ. - М.: Просвещение, 2007. - 94 с. - (Дошкольный мир).</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w:t>
      </w:r>
      <w:proofErr w:type="spellStart"/>
      <w:r>
        <w:rPr>
          <w:rStyle w:val="c2"/>
          <w:rFonts w:ascii="Times New Roman" w:hAnsi="Times New Roman" w:cs="Times New Roman"/>
          <w:color w:val="000000"/>
          <w:sz w:val="24"/>
          <w:szCs w:val="24"/>
          <w:shd w:val="clear" w:color="auto" w:fill="FFFFFF"/>
        </w:rPr>
        <w:t>Колодницкий</w:t>
      </w:r>
      <w:proofErr w:type="spellEnd"/>
      <w:r>
        <w:rPr>
          <w:rStyle w:val="c2"/>
          <w:rFonts w:ascii="Times New Roman" w:hAnsi="Times New Roman" w:cs="Times New Roman"/>
          <w:color w:val="000000"/>
          <w:sz w:val="24"/>
          <w:szCs w:val="24"/>
          <w:shd w:val="clear" w:color="auto" w:fill="FFFFFF"/>
        </w:rPr>
        <w:t xml:space="preserve"> Г.А. Физическая культура. Планирование и организация занятий. 6 класс: Методическое пособие. - М.: Дрофа, 2006. - 332 с. - (Библиотека учителя).</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w:t>
      </w:r>
      <w:proofErr w:type="spellStart"/>
      <w:r>
        <w:rPr>
          <w:rStyle w:val="c2"/>
          <w:rFonts w:ascii="Times New Roman" w:hAnsi="Times New Roman" w:cs="Times New Roman"/>
          <w:color w:val="000000"/>
          <w:sz w:val="24"/>
          <w:szCs w:val="24"/>
          <w:shd w:val="clear" w:color="auto" w:fill="FFFFFF"/>
        </w:rPr>
        <w:t>Кубышкин</w:t>
      </w:r>
      <w:proofErr w:type="spellEnd"/>
      <w:r>
        <w:rPr>
          <w:rStyle w:val="c2"/>
          <w:rFonts w:ascii="Times New Roman" w:hAnsi="Times New Roman" w:cs="Times New Roman"/>
          <w:color w:val="000000"/>
          <w:sz w:val="24"/>
          <w:szCs w:val="24"/>
          <w:shd w:val="clear" w:color="auto" w:fill="FFFFFF"/>
        </w:rPr>
        <w:t xml:space="preserve"> В.И. Учите школьников плавать: Книга для учителя. - М.: Просвещение, 1988. - 112 с.</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Кузнецов В.С. Физическая культура. Планирование и организация занятий. 7класс: Методическое пособие. - М.: Дрофа, 2008. - 320 с. - (Библиотека учителя).</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xml:space="preserve"> Лечебная физкультура и массаж: Методики оздоровления детей дошкольного и младшего школьного возраста. Практическое пособие / Г.В. Каштанова, Е.Г. Мамаева, О.В. Сливина и др.; под ред. Г.В. Каштановой. - 2-е изд., </w:t>
      </w:r>
      <w:proofErr w:type="spellStart"/>
      <w:r>
        <w:rPr>
          <w:rStyle w:val="c2"/>
          <w:rFonts w:ascii="Times New Roman" w:hAnsi="Times New Roman" w:cs="Times New Roman"/>
          <w:color w:val="000000"/>
          <w:sz w:val="24"/>
          <w:szCs w:val="24"/>
          <w:shd w:val="clear" w:color="auto" w:fill="FFFFFF"/>
        </w:rPr>
        <w:t>испр</w:t>
      </w:r>
      <w:proofErr w:type="spellEnd"/>
      <w:r>
        <w:rPr>
          <w:rStyle w:val="c2"/>
          <w:rFonts w:ascii="Times New Roman" w:hAnsi="Times New Roman" w:cs="Times New Roman"/>
          <w:color w:val="000000"/>
          <w:sz w:val="24"/>
          <w:szCs w:val="24"/>
          <w:shd w:val="clear" w:color="auto" w:fill="FFFFFF"/>
        </w:rPr>
        <w:t>. и доп. - М.: АРКТИ, 2007. - 104 с. - (Развитие и воспитание).</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Лях В.И. Физическая культура. 5-9 классы: Тестовый контроль. Пособие для учителя. - М.: Просвещение, 2007. - 144 с.</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xml:space="preserve"> Малинин В.М. Физкультурно-оздоровительная работа в сельской школе: Методическое пособие. - М.: </w:t>
      </w:r>
      <w:proofErr w:type="spellStart"/>
      <w:r>
        <w:rPr>
          <w:rStyle w:val="c2"/>
          <w:rFonts w:ascii="Times New Roman" w:hAnsi="Times New Roman" w:cs="Times New Roman"/>
          <w:color w:val="000000"/>
          <w:sz w:val="24"/>
          <w:szCs w:val="24"/>
          <w:shd w:val="clear" w:color="auto" w:fill="FFFFFF"/>
        </w:rPr>
        <w:t>Пед</w:t>
      </w:r>
      <w:proofErr w:type="spellEnd"/>
      <w:r>
        <w:rPr>
          <w:rStyle w:val="c2"/>
          <w:rFonts w:ascii="Times New Roman" w:hAnsi="Times New Roman" w:cs="Times New Roman"/>
          <w:color w:val="000000"/>
          <w:sz w:val="24"/>
          <w:szCs w:val="24"/>
          <w:shd w:val="clear" w:color="auto" w:fill="FFFFFF"/>
        </w:rPr>
        <w:t>. общество России, 2006. - 192 с.</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Малинин В.М. Физкультурно-оздоровительная работа в сельской школе: Методическое пособие. - М.: Педагогическое общество России, 2006. - 192 с.</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Матвеев А.П. Физическая культура. 2 класс: Методические рекомендации по основам преподавания. - М.: Дрофа, 2006. - 174 с.</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w:t>
      </w:r>
      <w:proofErr w:type="gramStart"/>
      <w:r>
        <w:rPr>
          <w:rStyle w:val="c2"/>
          <w:rFonts w:ascii="Times New Roman" w:hAnsi="Times New Roman" w:cs="Times New Roman"/>
          <w:color w:val="000000"/>
          <w:sz w:val="24"/>
          <w:szCs w:val="24"/>
          <w:shd w:val="clear" w:color="auto" w:fill="FFFFFF"/>
        </w:rPr>
        <w:t>Милке</w:t>
      </w:r>
      <w:proofErr w:type="gramEnd"/>
      <w:r>
        <w:rPr>
          <w:rStyle w:val="c2"/>
          <w:rFonts w:ascii="Times New Roman" w:hAnsi="Times New Roman" w:cs="Times New Roman"/>
          <w:color w:val="000000"/>
          <w:sz w:val="24"/>
          <w:szCs w:val="24"/>
          <w:shd w:val="clear" w:color="auto" w:fill="FFFFFF"/>
        </w:rPr>
        <w:t xml:space="preserve"> Д. Футбол. Основы игры: Самый короткий путь к изучению основ футбола. - М.: АСТ, </w:t>
      </w:r>
      <w:proofErr w:type="spellStart"/>
      <w:r>
        <w:rPr>
          <w:rStyle w:val="c2"/>
          <w:rFonts w:ascii="Times New Roman" w:hAnsi="Times New Roman" w:cs="Times New Roman"/>
          <w:color w:val="000000"/>
          <w:sz w:val="24"/>
          <w:szCs w:val="24"/>
          <w:shd w:val="clear" w:color="auto" w:fill="FFFFFF"/>
        </w:rPr>
        <w:t>Астрель</w:t>
      </w:r>
      <w:proofErr w:type="spellEnd"/>
      <w:r>
        <w:rPr>
          <w:rStyle w:val="c2"/>
          <w:rFonts w:ascii="Times New Roman" w:hAnsi="Times New Roman" w:cs="Times New Roman"/>
          <w:color w:val="000000"/>
          <w:sz w:val="24"/>
          <w:szCs w:val="24"/>
          <w:shd w:val="clear" w:color="auto" w:fill="FFFFFF"/>
        </w:rPr>
        <w:t>, 2007. - 124 с.</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Мозговой В.М. Уроки физической культуры в начальных классах: Пособие для учителя специальных (коррекционных) образовательных учреждений 8 вида. - М.: Просвещение, 2009. - 256 с. - (Библиотека учителя).</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lastRenderedPageBreak/>
        <w:t> Муравьев В.А. Гармония физического развития и здоровья детей и подростков: Методическое пособие. - М.: Дрофа, 2009. - 126 с. (Библиотека учителя).</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xml:space="preserve"> Настольная книга учителя физической культуры: </w:t>
      </w:r>
      <w:proofErr w:type="gramStart"/>
      <w:r>
        <w:rPr>
          <w:rStyle w:val="c2"/>
          <w:rFonts w:ascii="Times New Roman" w:hAnsi="Times New Roman" w:cs="Times New Roman"/>
          <w:color w:val="000000"/>
          <w:sz w:val="24"/>
          <w:szCs w:val="24"/>
          <w:shd w:val="clear" w:color="auto" w:fill="FFFFFF"/>
        </w:rPr>
        <w:t>Подготовка школьников к олимпиадам (всероссийским, региональным, городским, районным, школьным) / Авт.-сост. П.А. Киселев, С.Б. Киселева.</w:t>
      </w:r>
      <w:proofErr w:type="gramEnd"/>
      <w:r>
        <w:rPr>
          <w:rStyle w:val="c2"/>
          <w:rFonts w:ascii="Times New Roman" w:hAnsi="Times New Roman" w:cs="Times New Roman"/>
          <w:color w:val="000000"/>
          <w:sz w:val="24"/>
          <w:szCs w:val="24"/>
          <w:shd w:val="clear" w:color="auto" w:fill="FFFFFF"/>
        </w:rPr>
        <w:t xml:space="preserve"> - М.: Глобус, 2008. - 320 с. - (Готовимся к олимпиадам).</w:t>
      </w:r>
      <w:r>
        <w:rPr>
          <w:rFonts w:ascii="Times New Roman" w:hAnsi="Times New Roman" w:cs="Times New Roman"/>
          <w:color w:val="000000"/>
          <w:sz w:val="24"/>
          <w:szCs w:val="24"/>
          <w:shd w:val="clear" w:color="auto" w:fill="FFFFFF"/>
        </w:rPr>
        <w:br/>
      </w:r>
      <w:r>
        <w:rPr>
          <w:rStyle w:val="c2"/>
          <w:rFonts w:ascii="Times New Roman" w:hAnsi="Times New Roman" w:cs="Times New Roman"/>
          <w:color w:val="000000"/>
          <w:sz w:val="24"/>
          <w:szCs w:val="24"/>
          <w:shd w:val="clear" w:color="auto" w:fill="FFFFFF"/>
        </w:rPr>
        <w:t> Настольная книга учителя физической культуры: подготовка школьников к олимпиадам (всероссийским, региональным, городским, районным, школьным).: Методическое пособие</w:t>
      </w:r>
      <w:proofErr w:type="gramStart"/>
      <w:r>
        <w:rPr>
          <w:rStyle w:val="c2"/>
          <w:rFonts w:ascii="Times New Roman" w:hAnsi="Times New Roman" w:cs="Times New Roman"/>
          <w:color w:val="000000"/>
          <w:sz w:val="24"/>
          <w:szCs w:val="24"/>
          <w:shd w:val="clear" w:color="auto" w:fill="FFFFFF"/>
        </w:rPr>
        <w:t xml:space="preserve"> / А</w:t>
      </w:r>
      <w:proofErr w:type="gramEnd"/>
      <w:r>
        <w:rPr>
          <w:rStyle w:val="c2"/>
          <w:rFonts w:ascii="Times New Roman" w:hAnsi="Times New Roman" w:cs="Times New Roman"/>
          <w:color w:val="000000"/>
          <w:sz w:val="24"/>
          <w:szCs w:val="24"/>
          <w:shd w:val="clear" w:color="auto" w:fill="FFFFFF"/>
        </w:rPr>
        <w:t xml:space="preserve">вт.-сост. П.А. Киселев, С.Б. Киселева. - 2-е изд., </w:t>
      </w:r>
      <w:proofErr w:type="spellStart"/>
      <w:r>
        <w:rPr>
          <w:rStyle w:val="c2"/>
          <w:rFonts w:ascii="Times New Roman" w:hAnsi="Times New Roman" w:cs="Times New Roman"/>
          <w:color w:val="000000"/>
          <w:sz w:val="24"/>
          <w:szCs w:val="24"/>
          <w:shd w:val="clear" w:color="auto" w:fill="FFFFFF"/>
        </w:rPr>
        <w:t>испр</w:t>
      </w:r>
      <w:proofErr w:type="spellEnd"/>
      <w:r>
        <w:rPr>
          <w:rStyle w:val="c2"/>
          <w:rFonts w:ascii="Times New Roman" w:hAnsi="Times New Roman" w:cs="Times New Roman"/>
          <w:color w:val="000000"/>
          <w:sz w:val="24"/>
          <w:szCs w:val="24"/>
          <w:shd w:val="clear" w:color="auto" w:fill="FFFFFF"/>
        </w:rPr>
        <w:t>. и доп. - М.: Глобус, 2009. - 346 с. - (Готовимся к олимпиадам</w:t>
      </w:r>
      <w:r>
        <w:rPr>
          <w:rStyle w:val="c2"/>
          <w:color w:val="000000"/>
          <w:sz w:val="28"/>
          <w:szCs w:val="28"/>
          <w:shd w:val="clear" w:color="auto" w:fill="FFFFFF"/>
        </w:rPr>
        <w:t>).‌​</w:t>
      </w:r>
    </w:p>
    <w:p w:rsidR="00AE038F" w:rsidRDefault="00AE038F" w:rsidP="00AE038F">
      <w:pPr>
        <w:spacing w:after="0" w:line="480" w:lineRule="auto"/>
        <w:rPr>
          <w:rFonts w:ascii="Times New Roman" w:eastAsia="Times New Roman" w:hAnsi="Times New Roman" w:cs="Times New Roman"/>
          <w:color w:val="333333"/>
          <w:sz w:val="21"/>
          <w:szCs w:val="21"/>
          <w:lang w:eastAsia="ru-RU"/>
        </w:rPr>
      </w:pPr>
      <w:r>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b/>
          <w:bCs/>
          <w:caps/>
          <w:color w:val="000000"/>
          <w:sz w:val="28"/>
          <w:szCs w:val="28"/>
          <w:lang w:eastAsia="ru-RU"/>
        </w:rPr>
        <w:t>ЦИФРОВЫЕ ОБРАЗОВАТЕЛЬНЫЕ РЕСУРСЫ И РЕСУРСЫ СЕТИ ИНТЕРНЕТ</w:t>
      </w:r>
    </w:p>
    <w:p w:rsidR="00AE038F" w:rsidRDefault="00AE038F" w:rsidP="00AE038F">
      <w:pPr>
        <w:spacing w:after="0" w:line="240" w:lineRule="auto"/>
        <w:rPr>
          <w:rFonts w:ascii="Times New Roman" w:hAnsi="Times New Roman" w:cs="Times New Roman"/>
          <w:sz w:val="24"/>
          <w:szCs w:val="24"/>
        </w:rPr>
      </w:pPr>
      <w:r>
        <w:rPr>
          <w:rStyle w:val="c2"/>
          <w:color w:val="000000"/>
          <w:sz w:val="28"/>
          <w:szCs w:val="28"/>
          <w:shd w:val="clear" w:color="auto" w:fill="FFFFFF"/>
        </w:rPr>
        <w:t>​</w:t>
      </w:r>
      <w:r>
        <w:rPr>
          <w:rStyle w:val="c63"/>
          <w:color w:val="333333"/>
          <w:sz w:val="28"/>
          <w:szCs w:val="28"/>
          <w:shd w:val="clear" w:color="auto" w:fill="FFFFFF"/>
        </w:rPr>
        <w:t>​</w:t>
      </w:r>
      <w:r>
        <w:rPr>
          <w:rStyle w:val="c63"/>
          <w:rFonts w:ascii="Times New Roman" w:hAnsi="Times New Roman" w:cs="Times New Roman"/>
          <w:color w:val="333333"/>
          <w:sz w:val="24"/>
          <w:szCs w:val="24"/>
          <w:shd w:val="clear" w:color="auto" w:fill="FFFFFF"/>
        </w:rPr>
        <w:t>‌</w:t>
      </w:r>
      <w:r>
        <w:rPr>
          <w:rStyle w:val="c2"/>
          <w:rFonts w:ascii="Times New Roman" w:hAnsi="Times New Roman" w:cs="Times New Roman"/>
          <w:color w:val="000000"/>
          <w:sz w:val="24"/>
          <w:szCs w:val="24"/>
          <w:shd w:val="clear" w:color="auto" w:fill="FFFFFF"/>
        </w:rPr>
        <w:t>https://workprogram.edsoo.ru/work-programs/2361739?sharedToken=NhQ4WJPfXQ</w:t>
      </w:r>
    </w:p>
    <w:p w:rsidR="00AE038F" w:rsidRDefault="00AE038F" w:rsidP="00AE038F">
      <w:pPr>
        <w:spacing w:after="0" w:line="240" w:lineRule="auto"/>
      </w:pPr>
    </w:p>
    <w:p w:rsidR="00AE038F" w:rsidRDefault="00AE038F" w:rsidP="00AE038F">
      <w:pPr>
        <w:spacing w:after="0" w:line="240" w:lineRule="auto"/>
      </w:pPr>
    </w:p>
    <w:p w:rsidR="00AE038F" w:rsidRDefault="00AE038F" w:rsidP="00AE038F">
      <w:pPr>
        <w:spacing w:after="0" w:line="240" w:lineRule="auto"/>
      </w:pPr>
    </w:p>
    <w:p w:rsidR="00D11684" w:rsidRDefault="00D11684"/>
    <w:sectPr w:rsidR="00D11684" w:rsidSect="00AE038F">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8F"/>
    <w:rsid w:val="00AE038F"/>
    <w:rsid w:val="00D116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3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E038F"/>
    <w:rPr>
      <w:color w:val="0000FF"/>
      <w:u w:val="single"/>
    </w:rPr>
  </w:style>
  <w:style w:type="character" w:styleId="a4">
    <w:name w:val="FollowedHyperlink"/>
    <w:basedOn w:val="a0"/>
    <w:uiPriority w:val="99"/>
    <w:semiHidden/>
    <w:unhideWhenUsed/>
    <w:rsid w:val="00AE038F"/>
    <w:rPr>
      <w:color w:val="800080" w:themeColor="followedHyperlink"/>
      <w:u w:val="single"/>
    </w:rPr>
  </w:style>
  <w:style w:type="paragraph" w:styleId="a5">
    <w:name w:val="Normal (Web)"/>
    <w:basedOn w:val="a"/>
    <w:uiPriority w:val="99"/>
    <w:semiHidden/>
    <w:unhideWhenUsed/>
    <w:rsid w:val="00AE03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E03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038F"/>
    <w:rPr>
      <w:rFonts w:ascii="Tahoma" w:hAnsi="Tahoma" w:cs="Tahoma"/>
      <w:sz w:val="16"/>
      <w:szCs w:val="16"/>
    </w:rPr>
  </w:style>
  <w:style w:type="paragraph" w:customStyle="1" w:styleId="c4">
    <w:name w:val="c4"/>
    <w:basedOn w:val="a"/>
    <w:uiPriority w:val="99"/>
    <w:rsid w:val="00AE0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ceholder-mask">
    <w:name w:val="placeholder-mask"/>
    <w:basedOn w:val="a0"/>
    <w:rsid w:val="00AE038F"/>
  </w:style>
  <w:style w:type="character" w:customStyle="1" w:styleId="placeholder">
    <w:name w:val="placeholder"/>
    <w:basedOn w:val="a0"/>
    <w:rsid w:val="00AE038F"/>
  </w:style>
  <w:style w:type="character" w:customStyle="1" w:styleId="c19">
    <w:name w:val="c19"/>
    <w:basedOn w:val="a0"/>
    <w:rsid w:val="00AE038F"/>
  </w:style>
  <w:style w:type="character" w:customStyle="1" w:styleId="c12">
    <w:name w:val="c12"/>
    <w:basedOn w:val="a0"/>
    <w:rsid w:val="00AE038F"/>
  </w:style>
  <w:style w:type="character" w:customStyle="1" w:styleId="c11">
    <w:name w:val="c11"/>
    <w:basedOn w:val="a0"/>
    <w:rsid w:val="00AE038F"/>
  </w:style>
  <w:style w:type="character" w:customStyle="1" w:styleId="c41">
    <w:name w:val="c41"/>
    <w:basedOn w:val="a0"/>
    <w:rsid w:val="00AE038F"/>
  </w:style>
  <w:style w:type="character" w:customStyle="1" w:styleId="c10">
    <w:name w:val="c10"/>
    <w:basedOn w:val="a0"/>
    <w:rsid w:val="00AE038F"/>
  </w:style>
  <w:style w:type="character" w:customStyle="1" w:styleId="c2">
    <w:name w:val="c2"/>
    <w:basedOn w:val="a0"/>
    <w:rsid w:val="00AE038F"/>
  </w:style>
  <w:style w:type="character" w:customStyle="1" w:styleId="c63">
    <w:name w:val="c63"/>
    <w:basedOn w:val="a0"/>
    <w:rsid w:val="00AE038F"/>
  </w:style>
  <w:style w:type="table" w:styleId="a8">
    <w:name w:val="Table Grid"/>
    <w:basedOn w:val="a1"/>
    <w:uiPriority w:val="59"/>
    <w:rsid w:val="00AE03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AE038F"/>
    <w:rPr>
      <w:b/>
      <w:bCs/>
    </w:rPr>
  </w:style>
  <w:style w:type="character" w:styleId="aa">
    <w:name w:val="Emphasis"/>
    <w:basedOn w:val="a0"/>
    <w:uiPriority w:val="20"/>
    <w:qFormat/>
    <w:rsid w:val="00AE038F"/>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038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AE038F"/>
    <w:rPr>
      <w:color w:val="0000FF"/>
      <w:u w:val="single"/>
    </w:rPr>
  </w:style>
  <w:style w:type="character" w:styleId="a4">
    <w:name w:val="FollowedHyperlink"/>
    <w:basedOn w:val="a0"/>
    <w:uiPriority w:val="99"/>
    <w:semiHidden/>
    <w:unhideWhenUsed/>
    <w:rsid w:val="00AE038F"/>
    <w:rPr>
      <w:color w:val="800080" w:themeColor="followedHyperlink"/>
      <w:u w:val="single"/>
    </w:rPr>
  </w:style>
  <w:style w:type="paragraph" w:styleId="a5">
    <w:name w:val="Normal (Web)"/>
    <w:basedOn w:val="a"/>
    <w:uiPriority w:val="99"/>
    <w:semiHidden/>
    <w:unhideWhenUsed/>
    <w:rsid w:val="00AE03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E03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E038F"/>
    <w:rPr>
      <w:rFonts w:ascii="Tahoma" w:hAnsi="Tahoma" w:cs="Tahoma"/>
      <w:sz w:val="16"/>
      <w:szCs w:val="16"/>
    </w:rPr>
  </w:style>
  <w:style w:type="paragraph" w:customStyle="1" w:styleId="c4">
    <w:name w:val="c4"/>
    <w:basedOn w:val="a"/>
    <w:uiPriority w:val="99"/>
    <w:rsid w:val="00AE03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ceholder-mask">
    <w:name w:val="placeholder-mask"/>
    <w:basedOn w:val="a0"/>
    <w:rsid w:val="00AE038F"/>
  </w:style>
  <w:style w:type="character" w:customStyle="1" w:styleId="placeholder">
    <w:name w:val="placeholder"/>
    <w:basedOn w:val="a0"/>
    <w:rsid w:val="00AE038F"/>
  </w:style>
  <w:style w:type="character" w:customStyle="1" w:styleId="c19">
    <w:name w:val="c19"/>
    <w:basedOn w:val="a0"/>
    <w:rsid w:val="00AE038F"/>
  </w:style>
  <w:style w:type="character" w:customStyle="1" w:styleId="c12">
    <w:name w:val="c12"/>
    <w:basedOn w:val="a0"/>
    <w:rsid w:val="00AE038F"/>
  </w:style>
  <w:style w:type="character" w:customStyle="1" w:styleId="c11">
    <w:name w:val="c11"/>
    <w:basedOn w:val="a0"/>
    <w:rsid w:val="00AE038F"/>
  </w:style>
  <w:style w:type="character" w:customStyle="1" w:styleId="c41">
    <w:name w:val="c41"/>
    <w:basedOn w:val="a0"/>
    <w:rsid w:val="00AE038F"/>
  </w:style>
  <w:style w:type="character" w:customStyle="1" w:styleId="c10">
    <w:name w:val="c10"/>
    <w:basedOn w:val="a0"/>
    <w:rsid w:val="00AE038F"/>
  </w:style>
  <w:style w:type="character" w:customStyle="1" w:styleId="c2">
    <w:name w:val="c2"/>
    <w:basedOn w:val="a0"/>
    <w:rsid w:val="00AE038F"/>
  </w:style>
  <w:style w:type="character" w:customStyle="1" w:styleId="c63">
    <w:name w:val="c63"/>
    <w:basedOn w:val="a0"/>
    <w:rsid w:val="00AE038F"/>
  </w:style>
  <w:style w:type="table" w:styleId="a8">
    <w:name w:val="Table Grid"/>
    <w:basedOn w:val="a1"/>
    <w:uiPriority w:val="59"/>
    <w:rsid w:val="00AE038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Strong"/>
    <w:basedOn w:val="a0"/>
    <w:uiPriority w:val="22"/>
    <w:qFormat/>
    <w:rsid w:val="00AE038F"/>
    <w:rPr>
      <w:b/>
      <w:bCs/>
    </w:rPr>
  </w:style>
  <w:style w:type="character" w:styleId="aa">
    <w:name w:val="Emphasis"/>
    <w:basedOn w:val="a0"/>
    <w:uiPriority w:val="20"/>
    <w:qFormat/>
    <w:rsid w:val="00AE03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9135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ru/" TargetMode="External"/><Relationship Id="rId13" Type="http://schemas.openxmlformats.org/officeDocument/2006/relationships/hyperlink" Target="http://www.edu.r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www.edu.ru/" TargetMode="External"/><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hyperlink" Target="http://www.edu.ru/"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edu.ru/" TargetMode="External"/><Relationship Id="rId5" Type="http://schemas.openxmlformats.org/officeDocument/2006/relationships/image" Target="media/image1.png"/><Relationship Id="rId15" Type="http://schemas.openxmlformats.org/officeDocument/2006/relationships/hyperlink" Target="http://www.edu.ru/" TargetMode="External"/><Relationship Id="rId10" Type="http://schemas.openxmlformats.org/officeDocument/2006/relationships/hyperlink" Target="http://www.edu.ru/" TargetMode="External"/><Relationship Id="rId4" Type="http://schemas.openxmlformats.org/officeDocument/2006/relationships/webSettings" Target="webSettings.xml"/><Relationship Id="rId9" Type="http://schemas.openxmlformats.org/officeDocument/2006/relationships/hyperlink" Target="http://www.edu.ru/" TargetMode="External"/><Relationship Id="rId14" Type="http://schemas.openxmlformats.org/officeDocument/2006/relationships/hyperlink" Target="http://www.edu.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6406</Words>
  <Characters>36520</Characters>
  <Application>Microsoft Office Word</Application>
  <DocSecurity>0</DocSecurity>
  <Lines>304</Lines>
  <Paragraphs>85</Paragraphs>
  <ScaleCrop>false</ScaleCrop>
  <Company/>
  <LinksUpToDate>false</LinksUpToDate>
  <CharactersWithSpaces>42841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PENTIUM GOLD</dc:creator>
  <cp:lastModifiedBy>PENTIUM GOLD</cp:lastModifiedBy>
  <cp:revision>2</cp:revision>
  <dcterms:created xsi:type="dcterms:W3CDTF">2023-12-11T18:52:00Z</dcterms:created>
  <dcterms:modified xsi:type="dcterms:W3CDTF">2023-12-11T18:54:00Z</dcterms:modified>
</cp:coreProperties>
</file>