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B04" w:rsidRDefault="001555CF" w:rsidP="005A2D69">
      <w:pP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29325" cy="790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04" w:rsidRDefault="001555CF" w:rsidP="005A2D69">
      <w:pP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48275" cy="8115300"/>
            <wp:effectExtent l="19050" t="0" r="9525" b="0"/>
            <wp:docPr id="2" name="Рисунок 2" descr="img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04" w:rsidRDefault="001555CF" w:rsidP="005A2D69">
      <w:pP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29325" cy="7905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04" w:rsidRDefault="001555CF" w:rsidP="005A2D69">
      <w:pP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24525" cy="8058150"/>
            <wp:effectExtent l="19050" t="0" r="9525" b="0"/>
            <wp:docPr id="4" name="Рисунок 4" descr="im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04" w:rsidRDefault="00072B04" w:rsidP="005A2D69">
      <w:pPr>
        <w:spacing w:before="120"/>
        <w:jc w:val="both"/>
        <w:rPr>
          <w:rFonts w:ascii="Times New Roman" w:hAnsi="Times New Roman"/>
          <w:sz w:val="24"/>
          <w:szCs w:val="24"/>
        </w:rPr>
      </w:pPr>
    </w:p>
    <w:p w:rsidR="005A2D69" w:rsidRPr="00714F3E" w:rsidRDefault="005A2D69" w:rsidP="005A2D69">
      <w:pPr>
        <w:spacing w:before="120"/>
        <w:jc w:val="both"/>
        <w:rPr>
          <w:rFonts w:ascii="Times New Roman" w:hAnsi="Times New Roman"/>
          <w:b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lastRenderedPageBreak/>
        <w:t xml:space="preserve">Данная рабочая программа </w:t>
      </w:r>
      <w:r>
        <w:rPr>
          <w:rFonts w:ascii="Times New Roman" w:hAnsi="Times New Roman"/>
          <w:sz w:val="24"/>
          <w:szCs w:val="24"/>
        </w:rPr>
        <w:t>ориентирована  на обучающихся 11</w:t>
      </w:r>
      <w:r w:rsidRPr="00714F3E">
        <w:rPr>
          <w:rFonts w:ascii="Times New Roman" w:hAnsi="Times New Roman"/>
          <w:sz w:val="24"/>
          <w:szCs w:val="24"/>
        </w:rPr>
        <w:t xml:space="preserve"> класса МБОУ Твориши</w:t>
      </w:r>
      <w:r w:rsidRPr="00714F3E">
        <w:rPr>
          <w:rFonts w:ascii="Times New Roman" w:hAnsi="Times New Roman"/>
          <w:sz w:val="24"/>
          <w:szCs w:val="24"/>
        </w:rPr>
        <w:t>н</w:t>
      </w:r>
      <w:r w:rsidRPr="00714F3E">
        <w:rPr>
          <w:rFonts w:ascii="Times New Roman" w:hAnsi="Times New Roman"/>
          <w:sz w:val="24"/>
          <w:szCs w:val="24"/>
        </w:rPr>
        <w:t>ская СОШ»</w:t>
      </w:r>
      <w:r w:rsidRPr="00714F3E">
        <w:rPr>
          <w:rFonts w:ascii="Times New Roman" w:hAnsi="Times New Roman"/>
          <w:b/>
          <w:sz w:val="24"/>
          <w:szCs w:val="24"/>
        </w:rPr>
        <w:t xml:space="preserve">  и реализуется на основе следующих документов:</w:t>
      </w:r>
    </w:p>
    <w:p w:rsidR="005A2D69" w:rsidRDefault="005A2D69" w:rsidP="005A2D69">
      <w:pPr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Федерального закона «Об образовании в Российской Федерации»(от 29.12.2012 №273 – ФЗ)</w:t>
      </w:r>
    </w:p>
    <w:p w:rsidR="00666450" w:rsidRDefault="00666450" w:rsidP="00666450">
      <w:pPr>
        <w:pStyle w:val="Default"/>
        <w:numPr>
          <w:ilvl w:val="0"/>
          <w:numId w:val="7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Cs/>
          <w:color w:val="auto"/>
        </w:rPr>
        <w:t xml:space="preserve">Приказ Министерства просвещения Российской Федерации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 </w:t>
      </w:r>
      <w:r>
        <w:rPr>
          <w:rFonts w:ascii="Times New Roman" w:hAnsi="Times New Roman"/>
        </w:rPr>
        <w:t>(Зарегистрирован 12.09.2022 № 70034)</w:t>
      </w:r>
    </w:p>
    <w:p w:rsidR="00666450" w:rsidRDefault="00666450" w:rsidP="00666450">
      <w:pPr>
        <w:jc w:val="both"/>
        <w:rPr>
          <w:rFonts w:ascii="Times New Roman" w:hAnsi="Times New Roman"/>
          <w:sz w:val="24"/>
          <w:szCs w:val="24"/>
        </w:rPr>
      </w:pPr>
    </w:p>
    <w:p w:rsidR="005A2D69" w:rsidRPr="0053094D" w:rsidRDefault="005A2D69" w:rsidP="005A2D69">
      <w:pPr>
        <w:numPr>
          <w:ilvl w:val="0"/>
          <w:numId w:val="7"/>
        </w:numPr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53094D"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среднего общего обр</w:t>
      </w:r>
      <w:r w:rsidRPr="0053094D">
        <w:rPr>
          <w:rFonts w:ascii="Times New Roman" w:hAnsi="Times New Roman"/>
          <w:sz w:val="24"/>
          <w:szCs w:val="24"/>
        </w:rPr>
        <w:t>а</w:t>
      </w:r>
      <w:r w:rsidRPr="0053094D">
        <w:rPr>
          <w:rFonts w:ascii="Times New Roman" w:hAnsi="Times New Roman"/>
          <w:sz w:val="24"/>
          <w:szCs w:val="24"/>
        </w:rPr>
        <w:t>зования.  Приказ  Министерства образования и науки Российской Федерации от 17.05. 2012 г. № 413 (с изменениями и дополнениями от 29 декабря 2014г., 31 д</w:t>
      </w:r>
      <w:r w:rsidRPr="0053094D">
        <w:rPr>
          <w:rFonts w:ascii="Times New Roman" w:hAnsi="Times New Roman"/>
          <w:sz w:val="24"/>
          <w:szCs w:val="24"/>
        </w:rPr>
        <w:t>е</w:t>
      </w:r>
      <w:r w:rsidRPr="0053094D">
        <w:rPr>
          <w:rFonts w:ascii="Times New Roman" w:hAnsi="Times New Roman"/>
          <w:sz w:val="24"/>
          <w:szCs w:val="24"/>
        </w:rPr>
        <w:t>кабря 2015г., 29 июня 2017г.) (далее – ФГСО СОО</w:t>
      </w:r>
      <w:r>
        <w:rPr>
          <w:rFonts w:ascii="Times New Roman" w:hAnsi="Times New Roman"/>
          <w:sz w:val="24"/>
          <w:szCs w:val="24"/>
        </w:rPr>
        <w:t>)</w:t>
      </w:r>
    </w:p>
    <w:p w:rsidR="005A2D69" w:rsidRPr="0053094D" w:rsidRDefault="005A2D69" w:rsidP="005A2D69">
      <w:pPr>
        <w:numPr>
          <w:ilvl w:val="0"/>
          <w:numId w:val="7"/>
        </w:numPr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Примерной программой по курсу «Индивидуальный проект» для 10-11 классов</w:t>
      </w:r>
    </w:p>
    <w:p w:rsidR="005A2D69" w:rsidRPr="00F80C67" w:rsidRDefault="005A2D69" w:rsidP="007100B2">
      <w:pPr>
        <w:numPr>
          <w:ilvl w:val="0"/>
          <w:numId w:val="7"/>
        </w:numPr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F80C67">
        <w:rPr>
          <w:rFonts w:ascii="Times New Roman" w:hAnsi="Times New Roman"/>
          <w:sz w:val="24"/>
          <w:szCs w:val="24"/>
        </w:rPr>
        <w:t>учебного пла</w:t>
      </w:r>
      <w:r w:rsidR="007100B2">
        <w:rPr>
          <w:rFonts w:ascii="Times New Roman" w:hAnsi="Times New Roman"/>
          <w:sz w:val="24"/>
          <w:szCs w:val="24"/>
        </w:rPr>
        <w:t>на МБОУ Творишинская СОШ на 2023-2024</w:t>
      </w:r>
      <w:r w:rsidRPr="00F80C67">
        <w:rPr>
          <w:rFonts w:ascii="Times New Roman" w:hAnsi="Times New Roman"/>
          <w:sz w:val="24"/>
          <w:szCs w:val="24"/>
        </w:rPr>
        <w:t xml:space="preserve"> учебный год, утвержде</w:t>
      </w:r>
      <w:r w:rsidRPr="00F80C67">
        <w:rPr>
          <w:rFonts w:ascii="Times New Roman" w:hAnsi="Times New Roman"/>
          <w:sz w:val="24"/>
          <w:szCs w:val="24"/>
        </w:rPr>
        <w:t>н</w:t>
      </w:r>
      <w:r w:rsidRPr="00F80C67">
        <w:rPr>
          <w:rFonts w:ascii="Times New Roman" w:hAnsi="Times New Roman"/>
          <w:sz w:val="24"/>
          <w:szCs w:val="24"/>
        </w:rPr>
        <w:t xml:space="preserve">ный приказом </w:t>
      </w:r>
      <w:r w:rsidR="007100B2">
        <w:rPr>
          <w:rFonts w:ascii="Times New Roman" w:hAnsi="Times New Roman"/>
          <w:color w:val="000000"/>
          <w:sz w:val="24"/>
          <w:szCs w:val="24"/>
        </w:rPr>
        <w:t>№ 74 от 21.08.2023</w:t>
      </w:r>
      <w:r w:rsidRPr="00F80C67">
        <w:rPr>
          <w:rFonts w:ascii="Times New Roman" w:hAnsi="Times New Roman"/>
          <w:color w:val="000000"/>
          <w:sz w:val="24"/>
          <w:szCs w:val="24"/>
        </w:rPr>
        <w:t>г.</w:t>
      </w:r>
    </w:p>
    <w:p w:rsidR="005A2D69" w:rsidRPr="00714F3E" w:rsidRDefault="005A2D69" w:rsidP="005A2D69">
      <w:pPr>
        <w:pStyle w:val="NoSpacing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Программа курса обеспечивает:</w:t>
      </w:r>
    </w:p>
    <w:p w:rsidR="005A2D69" w:rsidRPr="00714F3E" w:rsidRDefault="005A2D69" w:rsidP="005A2D69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удовлетворение индивидуальных запросов обучающихся; </w:t>
      </w:r>
    </w:p>
    <w:p w:rsidR="005A2D69" w:rsidRPr="00714F3E" w:rsidRDefault="005A2D69" w:rsidP="005A2D69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общеобразовательную, общекультурную составляющие при получении среднего о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б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щего образования; </w:t>
      </w:r>
    </w:p>
    <w:p w:rsidR="005A2D69" w:rsidRPr="00714F3E" w:rsidRDefault="005A2D69" w:rsidP="005A2D69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развитие личности обучающихся, их познавательных интересов, интеллектуальной и ценностно-смысловой сферы; </w:t>
      </w:r>
    </w:p>
    <w:p w:rsidR="005A2D69" w:rsidRPr="00714F3E" w:rsidRDefault="005A2D69" w:rsidP="005A2D69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развитие навыков самообразования и самопроектирования; </w:t>
      </w:r>
    </w:p>
    <w:p w:rsidR="005A2D69" w:rsidRPr="00714F3E" w:rsidRDefault="005A2D69" w:rsidP="005A2D69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углубление, расширение и систематизацию знаний в выбранной области научного зн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ния или вида деятельности; </w:t>
      </w:r>
    </w:p>
    <w:p w:rsidR="005A2D69" w:rsidRPr="00714F3E" w:rsidRDefault="005A2D69" w:rsidP="005A2D69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совершенствование имеющегося и приобретение нового опыта познавательной де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я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тельности, профессионального самоопределения обучающихся.</w:t>
      </w:r>
    </w:p>
    <w:p w:rsidR="005A2D69" w:rsidRPr="00714F3E" w:rsidRDefault="005A2D69" w:rsidP="005A2D69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Основная </w:t>
      </w:r>
      <w:r w:rsidRPr="00714F3E">
        <w:rPr>
          <w:rFonts w:ascii="Times New Roman" w:hAnsi="Times New Roman"/>
          <w:b/>
          <w:sz w:val="24"/>
          <w:szCs w:val="24"/>
          <w:shd w:val="clear" w:color="auto" w:fill="FFFFFF"/>
        </w:rPr>
        <w:t>цель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 изучения метапредметного курса «Индивидуальный проект»: </w:t>
      </w:r>
    </w:p>
    <w:p w:rsidR="005A2D69" w:rsidRDefault="005A2D69" w:rsidP="005A2D69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формирование проектной компетентности обучающихся, осваивающих основную о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>б</w:t>
      </w:r>
      <w:r w:rsidRPr="00714F3E">
        <w:rPr>
          <w:rFonts w:ascii="Times New Roman" w:hAnsi="Times New Roman"/>
          <w:sz w:val="24"/>
          <w:szCs w:val="24"/>
          <w:shd w:val="clear" w:color="auto" w:fill="FFFFFF"/>
        </w:rPr>
        <w:t xml:space="preserve">разовательную программу среднего общего образования. </w:t>
      </w:r>
    </w:p>
    <w:p w:rsidR="005A2D69" w:rsidRDefault="005A2D69" w:rsidP="005A2D69">
      <w:p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Срок реализаци</w:t>
      </w:r>
      <w:r w:rsidR="007100B2">
        <w:rPr>
          <w:rFonts w:ascii="Times New Roman" w:hAnsi="Times New Roman"/>
          <w:sz w:val="24"/>
          <w:szCs w:val="24"/>
        </w:rPr>
        <w:t>и программы- 2023-2024</w:t>
      </w:r>
      <w:r>
        <w:rPr>
          <w:rFonts w:ascii="Times New Roman" w:hAnsi="Times New Roman"/>
          <w:sz w:val="24"/>
          <w:szCs w:val="24"/>
        </w:rPr>
        <w:t xml:space="preserve"> уч. г</w:t>
      </w:r>
      <w:r w:rsidRPr="00714F3E">
        <w:rPr>
          <w:rFonts w:ascii="Times New Roman" w:hAnsi="Times New Roman"/>
          <w:sz w:val="24"/>
          <w:szCs w:val="24"/>
        </w:rPr>
        <w:t>од</w:t>
      </w:r>
    </w:p>
    <w:p w:rsidR="007100B2" w:rsidRDefault="007100B2" w:rsidP="005A2D69">
      <w:pPr>
        <w:jc w:val="both"/>
        <w:rPr>
          <w:rFonts w:ascii="Times New Roman" w:hAnsi="Times New Roman"/>
          <w:sz w:val="24"/>
          <w:szCs w:val="24"/>
        </w:rPr>
      </w:pPr>
    </w:p>
    <w:p w:rsidR="007100B2" w:rsidRDefault="007100B2" w:rsidP="005A2D69">
      <w:pPr>
        <w:jc w:val="both"/>
        <w:rPr>
          <w:rFonts w:ascii="Times New Roman" w:hAnsi="Times New Roman"/>
          <w:sz w:val="24"/>
          <w:szCs w:val="24"/>
        </w:rPr>
      </w:pPr>
    </w:p>
    <w:p w:rsidR="006F55A4" w:rsidRDefault="006F55A4" w:rsidP="005A2D69">
      <w:pPr>
        <w:jc w:val="both"/>
        <w:rPr>
          <w:rFonts w:ascii="Times New Roman" w:hAnsi="Times New Roman"/>
          <w:sz w:val="24"/>
          <w:szCs w:val="24"/>
        </w:rPr>
      </w:pPr>
    </w:p>
    <w:p w:rsidR="006F55A4" w:rsidRDefault="006F55A4" w:rsidP="005A2D69">
      <w:pPr>
        <w:jc w:val="both"/>
        <w:rPr>
          <w:rFonts w:ascii="Times New Roman" w:hAnsi="Times New Roman"/>
          <w:sz w:val="24"/>
          <w:szCs w:val="24"/>
        </w:rPr>
      </w:pPr>
    </w:p>
    <w:p w:rsidR="007100B2" w:rsidRPr="00714F3E" w:rsidRDefault="007100B2" w:rsidP="005A2D69">
      <w:pPr>
        <w:jc w:val="both"/>
        <w:rPr>
          <w:rFonts w:ascii="Times New Roman" w:hAnsi="Times New Roman"/>
          <w:sz w:val="24"/>
          <w:szCs w:val="24"/>
        </w:rPr>
      </w:pPr>
    </w:p>
    <w:p w:rsidR="005A2D69" w:rsidRPr="00714F3E" w:rsidRDefault="00CC3A8E" w:rsidP="007100B2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lastRenderedPageBreak/>
        <w:t xml:space="preserve">                            </w:t>
      </w:r>
      <w:r w:rsidR="005A2D69" w:rsidRPr="00714F3E">
        <w:rPr>
          <w:rFonts w:ascii="Times New Roman" w:hAnsi="Times New Roman"/>
          <w:b/>
          <w:sz w:val="24"/>
          <w:szCs w:val="24"/>
          <w:lang w:eastAsia="ar-SA"/>
        </w:rPr>
        <w:t>Планируемые результаты освоения учебного предмета</w:t>
      </w:r>
    </w:p>
    <w:p w:rsidR="005A2D69" w:rsidRPr="00714F3E" w:rsidRDefault="005A2D69" w:rsidP="007100B2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5A2D69" w:rsidRPr="00714F3E" w:rsidRDefault="005A2D69" w:rsidP="007100B2">
      <w:pPr>
        <w:jc w:val="both"/>
        <w:rPr>
          <w:rFonts w:ascii="Times New Roman" w:hAnsi="Times New Roman"/>
          <w:b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Планируемые</w:t>
      </w:r>
      <w:r w:rsidRPr="00714F3E">
        <w:rPr>
          <w:rFonts w:ascii="Times New Roman" w:hAnsi="Times New Roman"/>
          <w:b/>
          <w:sz w:val="24"/>
          <w:szCs w:val="24"/>
        </w:rPr>
        <w:t xml:space="preserve"> личностные результаты: </w:t>
      </w:r>
    </w:p>
    <w:p w:rsidR="005A2D69" w:rsidRPr="00714F3E" w:rsidRDefault="005A2D69" w:rsidP="007100B2">
      <w:p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При освоении метапредметного курса планируется достичь следующих личностных р</w:t>
      </w:r>
      <w:r w:rsidRPr="00714F3E">
        <w:rPr>
          <w:rFonts w:ascii="Times New Roman" w:hAnsi="Times New Roman"/>
          <w:sz w:val="24"/>
          <w:szCs w:val="24"/>
        </w:rPr>
        <w:t>е</w:t>
      </w:r>
      <w:r w:rsidRPr="00714F3E">
        <w:rPr>
          <w:rFonts w:ascii="Times New Roman" w:hAnsi="Times New Roman"/>
          <w:sz w:val="24"/>
          <w:szCs w:val="24"/>
        </w:rPr>
        <w:t xml:space="preserve">зультатов: </w:t>
      </w:r>
    </w:p>
    <w:p w:rsidR="005A2D69" w:rsidRPr="00714F3E" w:rsidRDefault="005A2D69" w:rsidP="007100B2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 xml:space="preserve">личностное, профессиональное, жизненное самоопределение;  </w:t>
      </w:r>
    </w:p>
    <w:p w:rsidR="005A2D69" w:rsidRPr="00714F3E" w:rsidRDefault="005A2D69" w:rsidP="007100B2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действие смыслообразования (установление учащимися связи между целью уче</w:t>
      </w:r>
      <w:r w:rsidRPr="00714F3E">
        <w:rPr>
          <w:rFonts w:ascii="Times New Roman" w:hAnsi="Times New Roman"/>
          <w:sz w:val="24"/>
          <w:szCs w:val="24"/>
        </w:rPr>
        <w:t>б</w:t>
      </w:r>
      <w:r w:rsidRPr="00714F3E">
        <w:rPr>
          <w:rFonts w:ascii="Times New Roman" w:hAnsi="Times New Roman"/>
          <w:sz w:val="24"/>
          <w:szCs w:val="24"/>
        </w:rPr>
        <w:t xml:space="preserve">ной деятельности и ее мотивом, другими словами, между результатом учения и тем, что побуждает деятельность, ради чего она осуществляется. Учащийся должен задаваться вопросом о том, какое значение, смысл имеет для него учение, и уметь находить ответ на вопрос);  </w:t>
      </w:r>
    </w:p>
    <w:p w:rsidR="005A2D69" w:rsidRPr="00714F3E" w:rsidRDefault="005A2D69" w:rsidP="007100B2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действие нравственно-этического оценивания усваиваемого содержания, обеспеч</w:t>
      </w:r>
      <w:r w:rsidRPr="00714F3E">
        <w:rPr>
          <w:rFonts w:ascii="Times New Roman" w:hAnsi="Times New Roman"/>
          <w:sz w:val="24"/>
          <w:szCs w:val="24"/>
        </w:rPr>
        <w:t>и</w:t>
      </w:r>
      <w:r w:rsidRPr="00714F3E">
        <w:rPr>
          <w:rFonts w:ascii="Times New Roman" w:hAnsi="Times New Roman"/>
          <w:sz w:val="24"/>
          <w:szCs w:val="24"/>
        </w:rPr>
        <w:t>вающее собственный моральный выбор на основе социальных и личностных це</w:t>
      </w:r>
      <w:r w:rsidRPr="00714F3E">
        <w:rPr>
          <w:rFonts w:ascii="Times New Roman" w:hAnsi="Times New Roman"/>
          <w:sz w:val="24"/>
          <w:szCs w:val="24"/>
        </w:rPr>
        <w:t>н</w:t>
      </w:r>
      <w:r w:rsidRPr="00714F3E">
        <w:rPr>
          <w:rFonts w:ascii="Times New Roman" w:hAnsi="Times New Roman"/>
          <w:sz w:val="24"/>
          <w:szCs w:val="24"/>
        </w:rPr>
        <w:t>ностей.</w:t>
      </w:r>
    </w:p>
    <w:p w:rsidR="005A2D69" w:rsidRPr="00714F3E" w:rsidRDefault="005A2D69" w:rsidP="007100B2">
      <w:pPr>
        <w:jc w:val="both"/>
        <w:rPr>
          <w:rFonts w:ascii="Times New Roman" w:hAnsi="Times New Roman"/>
          <w:b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 xml:space="preserve">Планируемые </w:t>
      </w:r>
      <w:r w:rsidRPr="00714F3E">
        <w:rPr>
          <w:rFonts w:ascii="Times New Roman" w:hAnsi="Times New Roman"/>
          <w:b/>
          <w:sz w:val="24"/>
          <w:szCs w:val="24"/>
        </w:rPr>
        <w:t>метапредметные результаты: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 xml:space="preserve">целеполагание как постановка учебной задачи на основе соотнесения того, что уже известно и усвоено учащимся, и того, что еще неизвестно;  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 xml:space="preserve">планирование – определение последовательности промежуточных целей с учетом конечного результата; составление плана и последовательности действий;  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 xml:space="preserve">прогнозирование – предвосхищение результата и уровня усвоения, его временных характеристик;  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контроль в форме сличения способа действия и его результата с заданным этал</w:t>
      </w:r>
      <w:r w:rsidRPr="00714F3E">
        <w:rPr>
          <w:rFonts w:ascii="Times New Roman" w:hAnsi="Times New Roman"/>
          <w:sz w:val="24"/>
          <w:szCs w:val="24"/>
        </w:rPr>
        <w:t>о</w:t>
      </w:r>
      <w:r w:rsidRPr="00714F3E">
        <w:rPr>
          <w:rFonts w:ascii="Times New Roman" w:hAnsi="Times New Roman"/>
          <w:sz w:val="24"/>
          <w:szCs w:val="24"/>
        </w:rPr>
        <w:t xml:space="preserve">ном с целью обнаружения отклонений от него;  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коррекция – внесение необходимых дополнений и корректив в план и способ де</w:t>
      </w:r>
      <w:r w:rsidRPr="00714F3E">
        <w:rPr>
          <w:rFonts w:ascii="Times New Roman" w:hAnsi="Times New Roman"/>
          <w:sz w:val="24"/>
          <w:szCs w:val="24"/>
        </w:rPr>
        <w:t>й</w:t>
      </w:r>
      <w:r w:rsidRPr="00714F3E">
        <w:rPr>
          <w:rFonts w:ascii="Times New Roman" w:hAnsi="Times New Roman"/>
          <w:sz w:val="24"/>
          <w:szCs w:val="24"/>
        </w:rPr>
        <w:t>ствия в случае расхождения ожидаемого результата действия и его реального пр</w:t>
      </w:r>
      <w:r w:rsidRPr="00714F3E">
        <w:rPr>
          <w:rFonts w:ascii="Times New Roman" w:hAnsi="Times New Roman"/>
          <w:sz w:val="24"/>
          <w:szCs w:val="24"/>
        </w:rPr>
        <w:t>о</w:t>
      </w:r>
      <w:r w:rsidRPr="00714F3E">
        <w:rPr>
          <w:rFonts w:ascii="Times New Roman" w:hAnsi="Times New Roman"/>
          <w:sz w:val="24"/>
          <w:szCs w:val="24"/>
        </w:rPr>
        <w:t>дукта;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оценка – выделение и осознание учащимся того, что уже усвоено и что еще подл</w:t>
      </w:r>
      <w:r w:rsidRPr="00714F3E">
        <w:rPr>
          <w:rFonts w:ascii="Times New Roman" w:hAnsi="Times New Roman"/>
          <w:sz w:val="24"/>
          <w:szCs w:val="24"/>
        </w:rPr>
        <w:t>е</w:t>
      </w:r>
      <w:r w:rsidRPr="00714F3E">
        <w:rPr>
          <w:rFonts w:ascii="Times New Roman" w:hAnsi="Times New Roman"/>
          <w:sz w:val="24"/>
          <w:szCs w:val="24"/>
        </w:rPr>
        <w:t>жит усвоению, оценивание качества и уровня усвоения.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 xml:space="preserve">самостоятельное выделение и формулирование познавательной цели;  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поиск и выделение необходимой информации; применение методов информацио</w:t>
      </w:r>
      <w:r w:rsidRPr="00714F3E">
        <w:rPr>
          <w:rFonts w:ascii="Times New Roman" w:hAnsi="Times New Roman"/>
          <w:sz w:val="24"/>
          <w:szCs w:val="24"/>
        </w:rPr>
        <w:t>н</w:t>
      </w:r>
      <w:r w:rsidRPr="00714F3E">
        <w:rPr>
          <w:rFonts w:ascii="Times New Roman" w:hAnsi="Times New Roman"/>
          <w:sz w:val="24"/>
          <w:szCs w:val="24"/>
        </w:rPr>
        <w:t xml:space="preserve">ного поиска, в том числе с помощью компьютерных средств;  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знаково-символические действия: моделирование – преобразование объекта из чу</w:t>
      </w:r>
      <w:r w:rsidRPr="00714F3E">
        <w:rPr>
          <w:rFonts w:ascii="Times New Roman" w:hAnsi="Times New Roman"/>
          <w:sz w:val="24"/>
          <w:szCs w:val="24"/>
        </w:rPr>
        <w:t>в</w:t>
      </w:r>
      <w:r w:rsidRPr="00714F3E">
        <w:rPr>
          <w:rFonts w:ascii="Times New Roman" w:hAnsi="Times New Roman"/>
          <w:sz w:val="24"/>
          <w:szCs w:val="24"/>
        </w:rPr>
        <w:t>ственной формы в пространственно-графическую или знаково-символическую м</w:t>
      </w:r>
      <w:r w:rsidRPr="00714F3E">
        <w:rPr>
          <w:rFonts w:ascii="Times New Roman" w:hAnsi="Times New Roman"/>
          <w:sz w:val="24"/>
          <w:szCs w:val="24"/>
        </w:rPr>
        <w:t>о</w:t>
      </w:r>
      <w:r w:rsidRPr="00714F3E">
        <w:rPr>
          <w:rFonts w:ascii="Times New Roman" w:hAnsi="Times New Roman"/>
          <w:sz w:val="24"/>
          <w:szCs w:val="24"/>
        </w:rPr>
        <w:t>дель, где выделены существенные характеристики объекта, и преобразование м</w:t>
      </w:r>
      <w:r w:rsidRPr="00714F3E">
        <w:rPr>
          <w:rFonts w:ascii="Times New Roman" w:hAnsi="Times New Roman"/>
          <w:sz w:val="24"/>
          <w:szCs w:val="24"/>
        </w:rPr>
        <w:t>о</w:t>
      </w:r>
      <w:r w:rsidRPr="00714F3E">
        <w:rPr>
          <w:rFonts w:ascii="Times New Roman" w:hAnsi="Times New Roman"/>
          <w:sz w:val="24"/>
          <w:szCs w:val="24"/>
        </w:rPr>
        <w:t>дели с целью выявления общих законов, определяющих данную предметную о</w:t>
      </w:r>
      <w:r w:rsidRPr="00714F3E">
        <w:rPr>
          <w:rFonts w:ascii="Times New Roman" w:hAnsi="Times New Roman"/>
          <w:sz w:val="24"/>
          <w:szCs w:val="24"/>
        </w:rPr>
        <w:t>б</w:t>
      </w:r>
      <w:r w:rsidRPr="00714F3E">
        <w:rPr>
          <w:rFonts w:ascii="Times New Roman" w:hAnsi="Times New Roman"/>
          <w:sz w:val="24"/>
          <w:szCs w:val="24"/>
        </w:rPr>
        <w:t xml:space="preserve">ласть;  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 xml:space="preserve">умение структурировать знания;  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умение осознанно и произвольно строить речевое высказывание в устной и пис</w:t>
      </w:r>
      <w:r w:rsidRPr="00714F3E">
        <w:rPr>
          <w:rFonts w:ascii="Times New Roman" w:hAnsi="Times New Roman"/>
          <w:sz w:val="24"/>
          <w:szCs w:val="24"/>
        </w:rPr>
        <w:t>ь</w:t>
      </w:r>
      <w:r w:rsidRPr="00714F3E">
        <w:rPr>
          <w:rFonts w:ascii="Times New Roman" w:hAnsi="Times New Roman"/>
          <w:sz w:val="24"/>
          <w:szCs w:val="24"/>
        </w:rPr>
        <w:t xml:space="preserve">менной формах;  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выбор наиболее эффективных способов решения задач в зависимости от конкре</w:t>
      </w:r>
      <w:r w:rsidRPr="00714F3E">
        <w:rPr>
          <w:rFonts w:ascii="Times New Roman" w:hAnsi="Times New Roman"/>
          <w:sz w:val="24"/>
          <w:szCs w:val="24"/>
        </w:rPr>
        <w:t>т</w:t>
      </w:r>
      <w:r w:rsidRPr="00714F3E">
        <w:rPr>
          <w:rFonts w:ascii="Times New Roman" w:hAnsi="Times New Roman"/>
          <w:sz w:val="24"/>
          <w:szCs w:val="24"/>
        </w:rPr>
        <w:t xml:space="preserve">ных условий;  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 xml:space="preserve">рефлексия способов и условий действия, контроль и оценка процесса и результатов деятельности;  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смысловое чтение как осмысление цели чтения и выбор вида чтения в зависимости от цели; извлечение необходимой информации из прослушанных текстов, относ</w:t>
      </w:r>
      <w:r w:rsidRPr="00714F3E">
        <w:rPr>
          <w:rFonts w:ascii="Times New Roman" w:hAnsi="Times New Roman"/>
          <w:sz w:val="24"/>
          <w:szCs w:val="24"/>
        </w:rPr>
        <w:t>я</w:t>
      </w:r>
      <w:r w:rsidRPr="00714F3E">
        <w:rPr>
          <w:rFonts w:ascii="Times New Roman" w:hAnsi="Times New Roman"/>
          <w:sz w:val="24"/>
          <w:szCs w:val="24"/>
        </w:rPr>
        <w:t xml:space="preserve">щихся к различным жанрам; определение основной и второстепенной информации; свободная ориентация и </w:t>
      </w:r>
      <w:r w:rsidRPr="00714F3E">
        <w:rPr>
          <w:rFonts w:ascii="Times New Roman" w:hAnsi="Times New Roman"/>
          <w:sz w:val="24"/>
          <w:szCs w:val="24"/>
        </w:rPr>
        <w:lastRenderedPageBreak/>
        <w:t>восприятие текстов художественного, научного, публиц</w:t>
      </w:r>
      <w:r w:rsidRPr="00714F3E">
        <w:rPr>
          <w:rFonts w:ascii="Times New Roman" w:hAnsi="Times New Roman"/>
          <w:sz w:val="24"/>
          <w:szCs w:val="24"/>
        </w:rPr>
        <w:t>и</w:t>
      </w:r>
      <w:r w:rsidRPr="00714F3E">
        <w:rPr>
          <w:rFonts w:ascii="Times New Roman" w:hAnsi="Times New Roman"/>
          <w:sz w:val="24"/>
          <w:szCs w:val="24"/>
        </w:rPr>
        <w:t>стического и официально-делового стилей; понимание и адекватная оценка языка средств массовой информации.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планирование учебного сотрудничества с учителем и сверстниками – определение целей, функций участников, способов взаимодействия;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 xml:space="preserve"> постановка вопросов – инициативное сотрудничество в поиске и сборе информ</w:t>
      </w:r>
      <w:r w:rsidRPr="00714F3E">
        <w:rPr>
          <w:rFonts w:ascii="Times New Roman" w:hAnsi="Times New Roman"/>
          <w:sz w:val="24"/>
          <w:szCs w:val="24"/>
        </w:rPr>
        <w:t>а</w:t>
      </w:r>
      <w:r w:rsidRPr="00714F3E">
        <w:rPr>
          <w:rFonts w:ascii="Times New Roman" w:hAnsi="Times New Roman"/>
          <w:sz w:val="24"/>
          <w:szCs w:val="24"/>
        </w:rPr>
        <w:t xml:space="preserve">ции; 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разрешение конфликтов – выявление, идентификация проблемы, поиск и оценка альтернативных способов разрешения конфликта, принятие решения и его реал</w:t>
      </w:r>
      <w:r w:rsidRPr="00714F3E">
        <w:rPr>
          <w:rFonts w:ascii="Times New Roman" w:hAnsi="Times New Roman"/>
          <w:sz w:val="24"/>
          <w:szCs w:val="24"/>
        </w:rPr>
        <w:t>и</w:t>
      </w:r>
      <w:r w:rsidRPr="00714F3E">
        <w:rPr>
          <w:rFonts w:ascii="Times New Roman" w:hAnsi="Times New Roman"/>
          <w:sz w:val="24"/>
          <w:szCs w:val="24"/>
        </w:rPr>
        <w:t xml:space="preserve">зация; 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управление поведением партнера – контроль, коррекция, оценка действий партн</w:t>
      </w:r>
      <w:r w:rsidRPr="00714F3E">
        <w:rPr>
          <w:rFonts w:ascii="Times New Roman" w:hAnsi="Times New Roman"/>
          <w:sz w:val="24"/>
          <w:szCs w:val="24"/>
        </w:rPr>
        <w:t>е</w:t>
      </w:r>
      <w:r w:rsidRPr="00714F3E">
        <w:rPr>
          <w:rFonts w:ascii="Times New Roman" w:hAnsi="Times New Roman"/>
          <w:sz w:val="24"/>
          <w:szCs w:val="24"/>
        </w:rPr>
        <w:t xml:space="preserve">ра; 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5A2D69" w:rsidRPr="00714F3E" w:rsidRDefault="005A2D69" w:rsidP="007100B2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владение монологической и диалогической формами речи в соответствии с грамм</w:t>
      </w:r>
      <w:r w:rsidRPr="00714F3E">
        <w:rPr>
          <w:rFonts w:ascii="Times New Roman" w:hAnsi="Times New Roman"/>
          <w:sz w:val="24"/>
          <w:szCs w:val="24"/>
        </w:rPr>
        <w:t>а</w:t>
      </w:r>
      <w:r w:rsidRPr="00714F3E">
        <w:rPr>
          <w:rFonts w:ascii="Times New Roman" w:hAnsi="Times New Roman"/>
          <w:sz w:val="24"/>
          <w:szCs w:val="24"/>
        </w:rPr>
        <w:t>тическими и синтаксическими нормами родного языка.</w:t>
      </w:r>
    </w:p>
    <w:p w:rsidR="005A2D69" w:rsidRPr="00714F3E" w:rsidRDefault="005A2D69" w:rsidP="007100B2">
      <w:p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 xml:space="preserve">Планируемые </w:t>
      </w:r>
      <w:r w:rsidRPr="00714F3E">
        <w:rPr>
          <w:rFonts w:ascii="Times New Roman" w:hAnsi="Times New Roman"/>
          <w:b/>
          <w:sz w:val="24"/>
          <w:szCs w:val="24"/>
        </w:rPr>
        <w:t>предметные результаты</w:t>
      </w:r>
      <w:r w:rsidRPr="00714F3E">
        <w:rPr>
          <w:rFonts w:ascii="Times New Roman" w:hAnsi="Times New Roman"/>
          <w:sz w:val="24"/>
          <w:szCs w:val="24"/>
        </w:rPr>
        <w:t xml:space="preserve"> :</w:t>
      </w:r>
    </w:p>
    <w:p w:rsidR="005A2D69" w:rsidRPr="00714F3E" w:rsidRDefault="005A2D69" w:rsidP="007100B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В результате обучения по программе метапредметного курса «Индивидуальный пр</w:t>
      </w:r>
      <w:r w:rsidRPr="00714F3E">
        <w:rPr>
          <w:rFonts w:ascii="Times New Roman" w:hAnsi="Times New Roman"/>
          <w:sz w:val="24"/>
          <w:szCs w:val="24"/>
        </w:rPr>
        <w:t>о</w:t>
      </w:r>
      <w:r w:rsidRPr="00714F3E">
        <w:rPr>
          <w:rFonts w:ascii="Times New Roman" w:hAnsi="Times New Roman"/>
          <w:sz w:val="24"/>
          <w:szCs w:val="24"/>
        </w:rPr>
        <w:t xml:space="preserve">ект» обучающийся научится:  </w:t>
      </w:r>
    </w:p>
    <w:p w:rsidR="005A2D69" w:rsidRPr="00714F3E" w:rsidRDefault="005A2D69" w:rsidP="007100B2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 xml:space="preserve">формулировать цели и задачи проектной (исследовательской) деятельности;  </w:t>
      </w:r>
    </w:p>
    <w:p w:rsidR="005A2D69" w:rsidRPr="00714F3E" w:rsidRDefault="005A2D69" w:rsidP="007100B2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 xml:space="preserve">планировать работу по реализации проектной (исследовательской) деятельности; </w:t>
      </w:r>
    </w:p>
    <w:p w:rsidR="005A2D69" w:rsidRPr="00714F3E" w:rsidRDefault="005A2D69" w:rsidP="007100B2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 xml:space="preserve">реализовывать запланированные действия для достижения поставленных целей и задач;  </w:t>
      </w:r>
    </w:p>
    <w:p w:rsidR="005A2D69" w:rsidRPr="00714F3E" w:rsidRDefault="005A2D69" w:rsidP="007100B2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 xml:space="preserve">оформлять информационные материалы на электронных и бумажных носителях с целью презентации результатов работы над проектом; </w:t>
      </w:r>
    </w:p>
    <w:p w:rsidR="005A2D69" w:rsidRPr="00714F3E" w:rsidRDefault="005A2D69" w:rsidP="007100B2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осуществлять рефлексию деятельности, соотнося ее с поставленными целью и з</w:t>
      </w:r>
      <w:r w:rsidRPr="00714F3E">
        <w:rPr>
          <w:rFonts w:ascii="Times New Roman" w:hAnsi="Times New Roman"/>
          <w:sz w:val="24"/>
          <w:szCs w:val="24"/>
        </w:rPr>
        <w:t>а</w:t>
      </w:r>
      <w:r w:rsidRPr="00714F3E">
        <w:rPr>
          <w:rFonts w:ascii="Times New Roman" w:hAnsi="Times New Roman"/>
          <w:sz w:val="24"/>
          <w:szCs w:val="24"/>
        </w:rPr>
        <w:t xml:space="preserve">дачами и конечным результатом; </w:t>
      </w:r>
    </w:p>
    <w:p w:rsidR="005A2D69" w:rsidRPr="00714F3E" w:rsidRDefault="005A2D69" w:rsidP="007100B2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 xml:space="preserve">использовать технологию учебного проектирования для решения личных целей и задач образования; </w:t>
      </w:r>
    </w:p>
    <w:p w:rsidR="005A2D69" w:rsidRPr="00714F3E" w:rsidRDefault="005A2D69" w:rsidP="007100B2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навыкам самопрезентации в ходе представления результатов проекта (исследов</w:t>
      </w:r>
      <w:r w:rsidRPr="00714F3E">
        <w:rPr>
          <w:rFonts w:ascii="Times New Roman" w:hAnsi="Times New Roman"/>
          <w:sz w:val="24"/>
          <w:szCs w:val="24"/>
        </w:rPr>
        <w:t>а</w:t>
      </w:r>
      <w:r w:rsidRPr="00714F3E">
        <w:rPr>
          <w:rFonts w:ascii="Times New Roman" w:hAnsi="Times New Roman"/>
          <w:sz w:val="24"/>
          <w:szCs w:val="24"/>
        </w:rPr>
        <w:t xml:space="preserve">ния); </w:t>
      </w:r>
    </w:p>
    <w:p w:rsidR="005A2D69" w:rsidRPr="00714F3E" w:rsidRDefault="005A2D69" w:rsidP="007100B2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714F3E">
        <w:rPr>
          <w:rFonts w:ascii="Times New Roman" w:hAnsi="Times New Roman"/>
          <w:sz w:val="24"/>
          <w:szCs w:val="24"/>
        </w:rPr>
        <w:t>осуществлять осознанный выбор направлений созидательной деятельности.</w:t>
      </w:r>
      <w:r w:rsidRPr="00714F3E">
        <w:rPr>
          <w:rFonts w:ascii="Times New Roman" w:hAnsi="Times New Roman"/>
          <w:sz w:val="24"/>
          <w:szCs w:val="24"/>
        </w:rPr>
        <w:br w:type="page"/>
      </w: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  <w:r w:rsidRPr="00714F3E">
        <w:rPr>
          <w:rFonts w:ascii="Times New Roman" w:eastAsia="MS Mincho" w:hAnsi="Times New Roman"/>
          <w:b/>
          <w:bCs/>
          <w:sz w:val="24"/>
          <w:szCs w:val="24"/>
          <w:lang w:eastAsia="ja-JP"/>
        </w:rPr>
        <w:t xml:space="preserve">     Содержание учебного предмета</w:t>
      </w:r>
    </w:p>
    <w:p w:rsidR="005A2D69" w:rsidRPr="003719C2" w:rsidRDefault="005A2D69" w:rsidP="005A2D69">
      <w:pPr>
        <w:autoSpaceDE w:val="0"/>
        <w:autoSpaceDN w:val="0"/>
        <w:adjustRightInd w:val="0"/>
        <w:spacing w:line="240" w:lineRule="auto"/>
        <w:ind w:left="2832" w:firstLine="70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A2D69" w:rsidRPr="003719C2" w:rsidRDefault="005A2D69" w:rsidP="005A2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  <w:r w:rsidRPr="003719C2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Раздел 1. Введение </w:t>
      </w:r>
    </w:p>
    <w:p w:rsidR="005A2D69" w:rsidRDefault="005A2D69" w:rsidP="005A2D6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719C2">
        <w:rPr>
          <w:rFonts w:ascii="Times New Roman" w:hAnsi="Times New Roman"/>
          <w:color w:val="000000"/>
          <w:sz w:val="24"/>
          <w:szCs w:val="24"/>
        </w:rPr>
        <w:t xml:space="preserve"> Анализ итогов проектов 10 класса. Анализ достижений и недостатков. Корректировка проекта с учетом рекомендаций. Планирование деятельности по проекту на 11 класс.</w:t>
      </w:r>
    </w:p>
    <w:p w:rsidR="005A2D69" w:rsidRDefault="005A2D69" w:rsidP="005A2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b/>
          <w:i/>
          <w:sz w:val="24"/>
        </w:rPr>
        <w:t xml:space="preserve">             </w:t>
      </w:r>
      <w:r w:rsidRPr="005A2D69">
        <w:rPr>
          <w:rFonts w:ascii="Times New Roman" w:hAnsi="Times New Roman"/>
          <w:b/>
          <w:sz w:val="24"/>
          <w:szCs w:val="24"/>
        </w:rPr>
        <w:t>Раздел 2. Мониторинг проекта</w:t>
      </w:r>
    </w:p>
    <w:p w:rsidR="005A2D69" w:rsidRPr="005A2D69" w:rsidRDefault="005A2D69" w:rsidP="005A2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A2D69">
        <w:rPr>
          <w:rFonts w:ascii="Times New Roman" w:hAnsi="Times New Roman"/>
          <w:sz w:val="24"/>
          <w:szCs w:val="24"/>
        </w:rPr>
        <w:t>Применение информационных технологий в исследовании и проектной деятельности. Работа в сети Интернет. Способы и формы представления данных. Компьютерная обработка данных исследования.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 по проектной работе. Основные процессы исполнения, контроля и завершения проекта, курсовых работ. Мониторинг выполняемых работ и методы контроля исполнения. Критерии контроля. Управление завершением проекта. Корректирование критериев оценки продуктов проекта и защиты проекта. Архив проекта. Составление архива проекта: электронный вариант. Коммуникативные барьеры при публичной защите результатов проекта.</w:t>
      </w:r>
    </w:p>
    <w:p w:rsidR="005A2D69" w:rsidRPr="005A2D69" w:rsidRDefault="005A2D69" w:rsidP="005A2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A2D69" w:rsidRPr="003719C2" w:rsidRDefault="005A2D69" w:rsidP="005A2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Раздел 3</w:t>
      </w:r>
      <w:r w:rsidRPr="003719C2">
        <w:rPr>
          <w:rFonts w:ascii="Times New Roman" w:hAnsi="Times New Roman"/>
          <w:b/>
          <w:bCs/>
          <w:color w:val="000000"/>
          <w:sz w:val="24"/>
          <w:szCs w:val="24"/>
        </w:rPr>
        <w:t xml:space="preserve">. Управление оформлением и завершением проектов </w:t>
      </w:r>
    </w:p>
    <w:p w:rsidR="005A2D69" w:rsidRPr="003719C2" w:rsidRDefault="005A2D69" w:rsidP="005A2D69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3719C2">
        <w:rPr>
          <w:rFonts w:ascii="Times New Roman" w:hAnsi="Times New Roman" w:cs="Times New Roman"/>
        </w:rPr>
        <w:t xml:space="preserve">Главные предпосылки успеха публичного выступления. Навыки монологической речи. Аргументирующая речь. Умение отвечать на незапланированные вопросы. Публичное выступление на трибуне и личность. Подготовка авторского доклада. </w:t>
      </w:r>
    </w:p>
    <w:p w:rsidR="005A2D69" w:rsidRPr="003719C2" w:rsidRDefault="005A2D69" w:rsidP="005A2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Раздел 4</w:t>
      </w:r>
      <w:r w:rsidRPr="003719C2">
        <w:rPr>
          <w:rFonts w:ascii="Times New Roman" w:hAnsi="Times New Roman"/>
          <w:b/>
          <w:bCs/>
          <w:color w:val="000000"/>
          <w:sz w:val="24"/>
          <w:szCs w:val="24"/>
        </w:rPr>
        <w:t xml:space="preserve">. Защита результатов проектной деятельности </w:t>
      </w:r>
    </w:p>
    <w:p w:rsidR="005A2D69" w:rsidRPr="003719C2" w:rsidRDefault="005A2D69" w:rsidP="005A2D6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719C2">
        <w:rPr>
          <w:rFonts w:ascii="Times New Roman" w:hAnsi="Times New Roman"/>
          <w:color w:val="000000"/>
          <w:sz w:val="24"/>
          <w:szCs w:val="24"/>
        </w:rPr>
        <w:t>Публичная защита результатов проектной деятельности. Экспертиза проектов. Оценка индивидуального прогресса проектантов.</w:t>
      </w:r>
    </w:p>
    <w:p w:rsidR="005A2D69" w:rsidRPr="003719C2" w:rsidRDefault="005A2D69" w:rsidP="005A2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Раздел 5</w:t>
      </w:r>
      <w:r w:rsidRPr="003719C2">
        <w:rPr>
          <w:rFonts w:ascii="Times New Roman" w:hAnsi="Times New Roman"/>
          <w:b/>
          <w:bCs/>
          <w:color w:val="000000"/>
          <w:sz w:val="24"/>
          <w:szCs w:val="24"/>
        </w:rPr>
        <w:t xml:space="preserve">. Рефлексия проектной деятельности </w:t>
      </w:r>
    </w:p>
    <w:p w:rsidR="005A2D69" w:rsidRPr="003719C2" w:rsidRDefault="005A2D69" w:rsidP="005A2D6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color w:val="000000"/>
          <w:sz w:val="24"/>
          <w:szCs w:val="24"/>
        </w:rPr>
        <w:t xml:space="preserve">Рефлексия проектной деятельности. Дальнейшее планирование осуществления проектов. </w:t>
      </w:r>
    </w:p>
    <w:p w:rsidR="005A2D69" w:rsidRDefault="005A2D69" w:rsidP="005A2D69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5A2D69" w:rsidRPr="003719C2" w:rsidRDefault="005A2D69" w:rsidP="005A2D69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3719C2">
        <w:rPr>
          <w:rFonts w:ascii="Times New Roman" w:hAnsi="Times New Roman"/>
          <w:b/>
          <w:sz w:val="24"/>
          <w:szCs w:val="24"/>
        </w:rPr>
        <w:t>Формы контроля за результатами освоение программы.</w:t>
      </w:r>
    </w:p>
    <w:p w:rsidR="005A2D69" w:rsidRPr="003719C2" w:rsidRDefault="005A2D69" w:rsidP="005A2D6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>Формами отчетности проектной деятельности являются доклады, презентации, видеофильмы, фоторепортажи с комментариями, стендовые отчеты и т.д.</w:t>
      </w:r>
    </w:p>
    <w:p w:rsidR="005A2D69" w:rsidRPr="003719C2" w:rsidRDefault="005A2D69" w:rsidP="005A2D6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 xml:space="preserve">Предусматривается организация учебного процесса в двух взаимосвязанных и взаимодополняющих формах: </w:t>
      </w:r>
    </w:p>
    <w:p w:rsidR="005A2D69" w:rsidRPr="003719C2" w:rsidRDefault="005A2D69" w:rsidP="005A2D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 xml:space="preserve">- урочная форма, в которой учитель объясняет новый материал и консультирует учащихся в процессе выполнения ими практических заданий на компьютере; </w:t>
      </w:r>
    </w:p>
    <w:p w:rsidR="005A2D69" w:rsidRPr="003719C2" w:rsidRDefault="005A2D69" w:rsidP="005A2D6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 xml:space="preserve">- внеурочная форма, в которой учащиеся после уроков (дома или в школьном компьютерном классе) выполняют на компьютере практические задания для самостоятельного выполнения. </w:t>
      </w:r>
    </w:p>
    <w:p w:rsidR="005A2D69" w:rsidRPr="003719C2" w:rsidRDefault="005A2D69" w:rsidP="005A2D6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 xml:space="preserve">Проект должен быть представлен на носителе информации вместе с описанием применения на бумажном носителе. В описании применения должна содержаться информация об инструментальном средстве разработки проекта, инструкция по его установке, а также описание его возможностей и применения. </w:t>
      </w:r>
    </w:p>
    <w:p w:rsidR="005A2D69" w:rsidRPr="003719C2" w:rsidRDefault="005A2D69" w:rsidP="005A2D6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 xml:space="preserve">В течение учебного года осуществляется текущий и итоговый контроль за выполнением проекта. </w:t>
      </w:r>
    </w:p>
    <w:p w:rsidR="005A2D69" w:rsidRPr="003719C2" w:rsidRDefault="005A2D69" w:rsidP="005A2D6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 xml:space="preserve">Первый контроль осуществляется после прохождения теоретической части (цель контроля: качество усвоения теории создания проекта) и оценивается «зачтено-незачтено».  </w:t>
      </w:r>
    </w:p>
    <w:p w:rsidR="005A2D69" w:rsidRPr="003719C2" w:rsidRDefault="005A2D69" w:rsidP="005A2D6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 xml:space="preserve">В течение работы над учебным проектом контроль за ходом выполнения осуществляется два раза (в декабре и в апреле), в ходе которого обучающиеся совместно с руководителем представляют рабочие материалы и проделанную работу (оценивается «зачтено-незачтено»). </w:t>
      </w:r>
    </w:p>
    <w:p w:rsidR="005A2D69" w:rsidRPr="003719C2" w:rsidRDefault="005A2D69" w:rsidP="005A2D6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>Контроль за ходом выполнения краткосрочного социального проекта осуществляется один раз и оценивается «зачтено-не зачтено».</w:t>
      </w:r>
    </w:p>
    <w:p w:rsidR="005A2D69" w:rsidRPr="003719C2" w:rsidRDefault="005A2D69" w:rsidP="005A2D6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lastRenderedPageBreak/>
        <w:t xml:space="preserve">Во время ученической научно-практической конференции работу оценивает экспертная группа, в состав которой входят педагоги – независимые эксперты и обучающиеся из числа наиболее успешных в области выполнения проектов и имеющие опыт защиты проектов на других конференциях. </w:t>
      </w:r>
    </w:p>
    <w:p w:rsidR="005A2D69" w:rsidRPr="003719C2" w:rsidRDefault="005A2D69" w:rsidP="005A2D6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>В качестве формы итоговой отчетности в конце изучения курса проводится конференция учащихся с предоставлением проектной работы. Итоговая аттестация включает в себя основные этапы контроля над выполнением работы:</w:t>
      </w:r>
    </w:p>
    <w:p w:rsidR="005A2D69" w:rsidRPr="003719C2" w:rsidRDefault="005A2D69" w:rsidP="005A2D6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>защиту исследования (проекта);</w:t>
      </w:r>
    </w:p>
    <w:p w:rsidR="005A2D69" w:rsidRPr="003719C2" w:rsidRDefault="005A2D69" w:rsidP="005A2D6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>обсуждение исследовательской р</w:t>
      </w:r>
      <w:r>
        <w:rPr>
          <w:rFonts w:ascii="Times New Roman" w:hAnsi="Times New Roman"/>
          <w:sz w:val="24"/>
          <w:szCs w:val="24"/>
        </w:rPr>
        <w:t>аботы (проекта) на заседании</w:t>
      </w:r>
      <w:r w:rsidRPr="003719C2">
        <w:rPr>
          <w:rFonts w:ascii="Times New Roman" w:hAnsi="Times New Roman"/>
          <w:sz w:val="24"/>
          <w:szCs w:val="24"/>
        </w:rPr>
        <w:t>;</w:t>
      </w:r>
    </w:p>
    <w:p w:rsidR="005A2D69" w:rsidRPr="003719C2" w:rsidRDefault="005A2D69" w:rsidP="005A2D6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>предзащиту исследовательской р</w:t>
      </w:r>
      <w:r>
        <w:rPr>
          <w:rFonts w:ascii="Times New Roman" w:hAnsi="Times New Roman"/>
          <w:sz w:val="24"/>
          <w:szCs w:val="24"/>
        </w:rPr>
        <w:t>аботы (проекта) на заседании</w:t>
      </w:r>
      <w:r w:rsidRPr="003719C2">
        <w:rPr>
          <w:rFonts w:ascii="Times New Roman" w:hAnsi="Times New Roman"/>
          <w:sz w:val="24"/>
          <w:szCs w:val="24"/>
        </w:rPr>
        <w:t>.</w:t>
      </w:r>
    </w:p>
    <w:p w:rsidR="005A2D69" w:rsidRPr="003719C2" w:rsidRDefault="005A2D69" w:rsidP="005A2D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>Форма итоговой аттестации – зачет.</w:t>
      </w:r>
    </w:p>
    <w:p w:rsidR="005A2D69" w:rsidRPr="003719C2" w:rsidRDefault="005A2D69" w:rsidP="005A2D6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>Отбор содержания курса проводится с учетом другого вида  работы – функционирования научно-исследова</w:t>
      </w:r>
      <w:r>
        <w:rPr>
          <w:rFonts w:ascii="Times New Roman" w:hAnsi="Times New Roman"/>
          <w:sz w:val="24"/>
          <w:szCs w:val="24"/>
        </w:rPr>
        <w:t>тельского общества учащихся</w:t>
      </w:r>
      <w:r w:rsidRPr="003719C2">
        <w:rPr>
          <w:rFonts w:ascii="Times New Roman" w:hAnsi="Times New Roman"/>
          <w:sz w:val="24"/>
          <w:szCs w:val="24"/>
        </w:rPr>
        <w:t>, на заседаниях которого проводятся такие мероприятия, сопровождающие проектно-исследовательскую работу школьников как:</w:t>
      </w:r>
    </w:p>
    <w:p w:rsidR="005A2D69" w:rsidRPr="003719C2" w:rsidRDefault="005A2D69" w:rsidP="005A2D6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>защита проектов и исследовательских работ школьников;</w:t>
      </w:r>
    </w:p>
    <w:p w:rsidR="005A2D69" w:rsidRPr="003719C2" w:rsidRDefault="005A2D69" w:rsidP="005A2D6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>круглые столы, дискуссии, дебаты, посвященные обсуждению отдельных частей проектов, исследований школьников и проблем современной науки;</w:t>
      </w:r>
    </w:p>
    <w:p w:rsidR="005A2D69" w:rsidRPr="003719C2" w:rsidRDefault="005A2D69" w:rsidP="005A2D6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>предзащита завершенных проектов и исследовательских работ;</w:t>
      </w:r>
    </w:p>
    <w:p w:rsidR="005A2D69" w:rsidRPr="003719C2" w:rsidRDefault="005A2D69" w:rsidP="005A2D6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>защита завершенных проектов и исследовательских работ;</w:t>
      </w:r>
    </w:p>
    <w:p w:rsidR="005A2D69" w:rsidRPr="00667FAB" w:rsidRDefault="005A2D69" w:rsidP="005A2D6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19C2">
        <w:rPr>
          <w:rFonts w:ascii="Times New Roman" w:hAnsi="Times New Roman"/>
          <w:sz w:val="24"/>
          <w:szCs w:val="24"/>
        </w:rPr>
        <w:t>итоговая конференци</w:t>
      </w:r>
      <w:r>
        <w:rPr>
          <w:rFonts w:ascii="Times New Roman" w:hAnsi="Times New Roman"/>
          <w:sz w:val="24"/>
          <w:szCs w:val="24"/>
        </w:rPr>
        <w:t xml:space="preserve">я </w:t>
      </w:r>
      <w:r w:rsidRPr="003719C2">
        <w:rPr>
          <w:rFonts w:ascii="Times New Roman" w:hAnsi="Times New Roman"/>
          <w:sz w:val="24"/>
          <w:szCs w:val="24"/>
        </w:rPr>
        <w:t>.</w:t>
      </w:r>
    </w:p>
    <w:p w:rsidR="005A2D69" w:rsidRPr="00714F3E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ind w:left="2138"/>
        <w:jc w:val="both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2D69" w:rsidRDefault="00D46AB3" w:rsidP="005A2D6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Тематический </w:t>
      </w:r>
      <w:r w:rsidR="005A2D69">
        <w:rPr>
          <w:rFonts w:ascii="Times New Roman" w:hAnsi="Times New Roman"/>
          <w:b/>
          <w:sz w:val="24"/>
          <w:szCs w:val="24"/>
        </w:rPr>
        <w:t xml:space="preserve"> план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898"/>
        <w:gridCol w:w="1741"/>
      </w:tblGrid>
      <w:tr w:rsidR="005A2D69" w:rsidRPr="006914CC" w:rsidTr="005A2D69">
        <w:tc>
          <w:tcPr>
            <w:tcW w:w="5898" w:type="dxa"/>
          </w:tcPr>
          <w:p w:rsidR="005A2D69" w:rsidRPr="006914CC" w:rsidRDefault="005A2D69" w:rsidP="005A2D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14CC">
              <w:rPr>
                <w:rFonts w:ascii="Times New Roman" w:hAnsi="Times New Roman"/>
                <w:b/>
              </w:rPr>
              <w:t>Наименование раздела</w:t>
            </w:r>
          </w:p>
        </w:tc>
        <w:tc>
          <w:tcPr>
            <w:tcW w:w="1741" w:type="dxa"/>
          </w:tcPr>
          <w:p w:rsidR="005A2D69" w:rsidRPr="006914CC" w:rsidRDefault="005A2D69" w:rsidP="005A2D6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2D69" w:rsidRPr="005A2D69" w:rsidTr="005A2D69">
        <w:tc>
          <w:tcPr>
            <w:tcW w:w="5898" w:type="dxa"/>
          </w:tcPr>
          <w:p w:rsidR="005A2D69" w:rsidRPr="005A2D69" w:rsidRDefault="005A2D69" w:rsidP="005A2D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D69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  <w:p w:rsidR="005A2D69" w:rsidRPr="005A2D69" w:rsidRDefault="005A2D69" w:rsidP="005A2D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1" w:type="dxa"/>
          </w:tcPr>
          <w:p w:rsidR="005A2D69" w:rsidRPr="005A2D69" w:rsidRDefault="005A2D69" w:rsidP="005A2D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D69">
              <w:rPr>
                <w:rFonts w:ascii="Times New Roman" w:hAnsi="Times New Roman"/>
                <w:b/>
                <w:sz w:val="24"/>
                <w:szCs w:val="24"/>
              </w:rPr>
              <w:t>3 часа</w:t>
            </w:r>
          </w:p>
        </w:tc>
      </w:tr>
      <w:tr w:rsidR="005A2D69" w:rsidRPr="005A2D69" w:rsidTr="005A2D69">
        <w:tc>
          <w:tcPr>
            <w:tcW w:w="5898" w:type="dxa"/>
          </w:tcPr>
          <w:p w:rsidR="005A2D69" w:rsidRDefault="005A2D69" w:rsidP="005A2D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D6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5A2D69">
              <w:rPr>
                <w:rFonts w:ascii="Times New Roman" w:hAnsi="Times New Roman"/>
                <w:sz w:val="24"/>
                <w:szCs w:val="24"/>
              </w:rPr>
              <w:t>Мониторинг проекта</w:t>
            </w:r>
          </w:p>
          <w:p w:rsidR="005A2D69" w:rsidRPr="005A2D69" w:rsidRDefault="005A2D69" w:rsidP="005A2D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1" w:type="dxa"/>
          </w:tcPr>
          <w:p w:rsidR="005A2D69" w:rsidRPr="005A2D69" w:rsidRDefault="005A2D69" w:rsidP="005A2D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 часов</w:t>
            </w:r>
          </w:p>
        </w:tc>
      </w:tr>
      <w:tr w:rsidR="005A2D69" w:rsidRPr="005A2D69" w:rsidTr="005A2D69">
        <w:tc>
          <w:tcPr>
            <w:tcW w:w="5898" w:type="dxa"/>
          </w:tcPr>
          <w:p w:rsidR="005A2D69" w:rsidRPr="005A2D69" w:rsidRDefault="005A2D69" w:rsidP="005A2D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D69">
              <w:rPr>
                <w:rFonts w:ascii="Times New Roman" w:hAnsi="Times New Roman"/>
                <w:sz w:val="24"/>
                <w:szCs w:val="24"/>
              </w:rPr>
              <w:t xml:space="preserve">Управление оформлением и завершением проектов </w:t>
            </w:r>
          </w:p>
          <w:p w:rsidR="005A2D69" w:rsidRPr="005A2D69" w:rsidRDefault="005A2D69" w:rsidP="005A2D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1" w:type="dxa"/>
          </w:tcPr>
          <w:p w:rsidR="005A2D69" w:rsidRPr="005A2D69" w:rsidRDefault="005A2D69" w:rsidP="005A2D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5A2D69">
              <w:rPr>
                <w:rFonts w:ascii="Times New Roman" w:hAnsi="Times New Roman"/>
                <w:b/>
                <w:sz w:val="24"/>
                <w:szCs w:val="24"/>
              </w:rPr>
              <w:t xml:space="preserve"> часа</w:t>
            </w:r>
          </w:p>
        </w:tc>
      </w:tr>
      <w:tr w:rsidR="005A2D69" w:rsidRPr="005A2D69" w:rsidTr="005A2D69">
        <w:tc>
          <w:tcPr>
            <w:tcW w:w="5898" w:type="dxa"/>
          </w:tcPr>
          <w:p w:rsidR="005A2D69" w:rsidRPr="005A2D69" w:rsidRDefault="005A2D69" w:rsidP="005A2D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D69">
              <w:rPr>
                <w:rFonts w:ascii="Times New Roman" w:hAnsi="Times New Roman"/>
                <w:sz w:val="24"/>
                <w:szCs w:val="24"/>
              </w:rPr>
              <w:t xml:space="preserve">Защита результатов проектной деятельности </w:t>
            </w:r>
          </w:p>
          <w:p w:rsidR="005A2D69" w:rsidRPr="005A2D69" w:rsidRDefault="005A2D69" w:rsidP="005A2D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A2D69" w:rsidRPr="005A2D69" w:rsidRDefault="005A2D69" w:rsidP="005A2D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1" w:type="dxa"/>
          </w:tcPr>
          <w:p w:rsidR="005A2D69" w:rsidRPr="005A2D69" w:rsidRDefault="005A2D69" w:rsidP="005A2D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D69">
              <w:rPr>
                <w:rFonts w:ascii="Times New Roman" w:hAnsi="Times New Roman"/>
                <w:b/>
                <w:sz w:val="24"/>
                <w:szCs w:val="24"/>
              </w:rPr>
              <w:t>5 часов</w:t>
            </w:r>
          </w:p>
        </w:tc>
      </w:tr>
      <w:tr w:rsidR="005A2D69" w:rsidRPr="005A2D69" w:rsidTr="005A2D69">
        <w:tc>
          <w:tcPr>
            <w:tcW w:w="5898" w:type="dxa"/>
          </w:tcPr>
          <w:p w:rsidR="005A2D69" w:rsidRPr="005A2D69" w:rsidRDefault="005A2D69" w:rsidP="005A2D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D69">
              <w:rPr>
                <w:rFonts w:ascii="Times New Roman" w:hAnsi="Times New Roman"/>
                <w:sz w:val="24"/>
                <w:szCs w:val="24"/>
              </w:rPr>
              <w:t xml:space="preserve">Рефлексия  проектной деятельности </w:t>
            </w:r>
          </w:p>
        </w:tc>
        <w:tc>
          <w:tcPr>
            <w:tcW w:w="1741" w:type="dxa"/>
          </w:tcPr>
          <w:p w:rsidR="005A2D69" w:rsidRPr="005A2D69" w:rsidRDefault="005A2D69" w:rsidP="005A2D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5A2D69">
              <w:rPr>
                <w:rFonts w:ascii="Times New Roman" w:hAnsi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</w:tbl>
    <w:p w:rsidR="005A2D69" w:rsidRP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tabs>
          <w:tab w:val="left" w:pos="0"/>
          <w:tab w:val="left" w:pos="360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2D69" w:rsidRDefault="005A2D69" w:rsidP="005A2D69">
      <w:pPr>
        <w:spacing w:before="88"/>
        <w:ind w:left="4930" w:right="2667" w:hanging="1265"/>
        <w:rPr>
          <w:rFonts w:ascii="Times New Roman" w:eastAsia="MS Mincho" w:hAnsi="Times New Roman"/>
          <w:b/>
          <w:bCs/>
          <w:sz w:val="24"/>
          <w:szCs w:val="24"/>
          <w:lang w:eastAsia="ja-JP"/>
        </w:rPr>
      </w:pPr>
    </w:p>
    <w:p w:rsidR="005A2D69" w:rsidRDefault="005A2D69" w:rsidP="005A2D69">
      <w:pPr>
        <w:spacing w:before="88"/>
        <w:ind w:left="4930" w:right="2667" w:hanging="1265"/>
        <w:rPr>
          <w:b/>
          <w:sz w:val="28"/>
        </w:rPr>
      </w:pPr>
      <w:r>
        <w:rPr>
          <w:b/>
          <w:sz w:val="28"/>
        </w:rPr>
        <w:lastRenderedPageBreak/>
        <w:t>Тематическое планирование</w:t>
      </w:r>
    </w:p>
    <w:p w:rsidR="005A2D69" w:rsidRDefault="005A2D69" w:rsidP="005A2D69">
      <w:pPr>
        <w:pStyle w:val="a4"/>
        <w:spacing w:before="1"/>
        <w:ind w:left="0"/>
        <w:rPr>
          <w:b/>
        </w:rPr>
      </w:pP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00"/>
        <w:gridCol w:w="7398"/>
        <w:gridCol w:w="1500"/>
      </w:tblGrid>
      <w:tr w:rsidR="005A2D69" w:rsidTr="005A2D69">
        <w:trPr>
          <w:trHeight w:val="549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71" w:lineRule="exact"/>
              <w:ind w:left="127"/>
              <w:rPr>
                <w:b/>
                <w:sz w:val="24"/>
              </w:rPr>
            </w:pPr>
            <w:r w:rsidRPr="006918D2">
              <w:rPr>
                <w:b/>
                <w:sz w:val="24"/>
              </w:rPr>
              <w:t>№ п/п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71" w:lineRule="exact"/>
              <w:ind w:left="2644" w:right="2638"/>
              <w:jc w:val="center"/>
              <w:rPr>
                <w:b/>
                <w:sz w:val="24"/>
              </w:rPr>
            </w:pPr>
            <w:r w:rsidRPr="006918D2">
              <w:rPr>
                <w:b/>
                <w:sz w:val="24"/>
              </w:rPr>
              <w:t>Раздел, тема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spacing w:line="271" w:lineRule="exact"/>
              <w:ind w:left="87" w:right="80"/>
              <w:jc w:val="center"/>
              <w:rPr>
                <w:b/>
                <w:sz w:val="24"/>
              </w:rPr>
            </w:pPr>
            <w:r w:rsidRPr="006918D2">
              <w:rPr>
                <w:b/>
                <w:sz w:val="24"/>
              </w:rPr>
              <w:t>Количество</w:t>
            </w:r>
          </w:p>
          <w:p w:rsidR="005A2D69" w:rsidRPr="006918D2" w:rsidRDefault="005A2D69" w:rsidP="005A2D69">
            <w:pPr>
              <w:pStyle w:val="TableParagraph"/>
              <w:spacing w:line="259" w:lineRule="exact"/>
              <w:ind w:left="86" w:right="80"/>
              <w:jc w:val="center"/>
              <w:rPr>
                <w:b/>
                <w:sz w:val="24"/>
              </w:rPr>
            </w:pPr>
            <w:r w:rsidRPr="006918D2">
              <w:rPr>
                <w:b/>
                <w:sz w:val="24"/>
              </w:rPr>
              <w:t>часов</w:t>
            </w:r>
          </w:p>
        </w:tc>
      </w:tr>
      <w:tr w:rsidR="005A2D69" w:rsidTr="005A2D69">
        <w:trPr>
          <w:trHeight w:val="278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ind w:left="2644" w:right="26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Раздел </w:t>
            </w:r>
            <w:r w:rsidRPr="006918D2">
              <w:rPr>
                <w:b/>
                <w:i/>
                <w:sz w:val="24"/>
              </w:rPr>
              <w:t>1. Введение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ind w:left="87" w:right="22"/>
              <w:jc w:val="center"/>
              <w:rPr>
                <w:b/>
                <w:i/>
                <w:sz w:val="24"/>
              </w:rPr>
            </w:pPr>
            <w:r w:rsidRPr="006918D2">
              <w:rPr>
                <w:b/>
                <w:i/>
                <w:sz w:val="24"/>
              </w:rPr>
              <w:t>3 ч.</w:t>
            </w:r>
          </w:p>
        </w:tc>
      </w:tr>
      <w:tr w:rsidR="005A2D69" w:rsidTr="005A2D69">
        <w:trPr>
          <w:trHeight w:val="274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1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rPr>
                <w:sz w:val="24"/>
              </w:rPr>
            </w:pPr>
            <w:r w:rsidRPr="006918D2">
              <w:rPr>
                <w:sz w:val="24"/>
              </w:rPr>
              <w:t>Проект как тип деятельности. Анализ итогов проектов 10 класса.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554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2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 w:rsidRPr="006918D2">
              <w:rPr>
                <w:sz w:val="24"/>
              </w:rPr>
              <w:t>Виды пр</w:t>
            </w:r>
            <w:r>
              <w:rPr>
                <w:sz w:val="24"/>
              </w:rPr>
              <w:t>оектов: практико-ориентированные, исследовательские,</w:t>
            </w:r>
          </w:p>
          <w:p w:rsidR="005A2D69" w:rsidRPr="006918D2" w:rsidRDefault="005A2D69" w:rsidP="005A2D69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 w:rsidRPr="006918D2">
              <w:rPr>
                <w:sz w:val="24"/>
              </w:rPr>
              <w:t>информационные проекты. Понятие, особенности</w:t>
            </w:r>
          </w:p>
        </w:tc>
        <w:tc>
          <w:tcPr>
            <w:tcW w:w="1500" w:type="dxa"/>
          </w:tcPr>
          <w:p w:rsidR="005A2D69" w:rsidRDefault="005A2D69" w:rsidP="005A2D69">
            <w:pPr>
              <w:pStyle w:val="TableParagraph"/>
              <w:ind w:left="0"/>
            </w:pPr>
          </w:p>
        </w:tc>
      </w:tr>
      <w:tr w:rsidR="005A2D69" w:rsidTr="005A2D69">
        <w:trPr>
          <w:trHeight w:val="273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3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rPr>
                <w:sz w:val="24"/>
              </w:rPr>
            </w:pPr>
            <w:r w:rsidRPr="006918D2">
              <w:rPr>
                <w:sz w:val="24"/>
              </w:rPr>
              <w:t>Игровой и культурно-досуговый проект. Понятие, особенности.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278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ind w:left="19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 w:rsidRPr="006918D2">
              <w:rPr>
                <w:b/>
                <w:i/>
                <w:sz w:val="24"/>
              </w:rPr>
              <w:t xml:space="preserve"> 2. Мониторинг проекта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ind w:left="107"/>
              <w:rPr>
                <w:b/>
                <w:i/>
                <w:sz w:val="24"/>
              </w:rPr>
            </w:pPr>
            <w:r w:rsidRPr="006918D2">
              <w:rPr>
                <w:b/>
                <w:i/>
                <w:sz w:val="24"/>
              </w:rPr>
              <w:t>20 ч.</w:t>
            </w:r>
          </w:p>
        </w:tc>
      </w:tr>
      <w:tr w:rsidR="005A2D69" w:rsidTr="005A2D69">
        <w:trPr>
          <w:trHeight w:val="273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4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rPr>
                <w:sz w:val="23"/>
              </w:rPr>
            </w:pPr>
            <w:r w:rsidRPr="006918D2">
              <w:rPr>
                <w:sz w:val="23"/>
              </w:rPr>
              <w:t>Структура учебно-исследовательской деятельности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278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5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rPr>
                <w:sz w:val="24"/>
              </w:rPr>
            </w:pPr>
            <w:r w:rsidRPr="006918D2">
              <w:rPr>
                <w:sz w:val="24"/>
              </w:rPr>
              <w:t>Виды переработки текста.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274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6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rPr>
                <w:sz w:val="24"/>
              </w:rPr>
            </w:pPr>
            <w:r w:rsidRPr="006918D2">
              <w:rPr>
                <w:sz w:val="24"/>
              </w:rPr>
              <w:t>Виды научных работ.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278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7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rPr>
                <w:sz w:val="24"/>
              </w:rPr>
            </w:pPr>
            <w:r w:rsidRPr="006918D2">
              <w:rPr>
                <w:sz w:val="24"/>
              </w:rPr>
              <w:t>Индивидуальный план.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274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8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rPr>
                <w:sz w:val="24"/>
              </w:rPr>
            </w:pPr>
            <w:r w:rsidRPr="006918D2">
              <w:rPr>
                <w:sz w:val="24"/>
              </w:rPr>
              <w:t>Сбор и уточнение информации.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553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9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71" w:lineRule="exact"/>
              <w:rPr>
                <w:sz w:val="24"/>
              </w:rPr>
            </w:pPr>
            <w:r w:rsidRPr="006918D2">
              <w:rPr>
                <w:sz w:val="24"/>
              </w:rPr>
              <w:t>Обсуждение альтернатив («мозговой штурм»). Выбор оптимального</w:t>
            </w:r>
          </w:p>
          <w:p w:rsidR="005A2D69" w:rsidRPr="006918D2" w:rsidRDefault="005A2D69" w:rsidP="005A2D69">
            <w:pPr>
              <w:pStyle w:val="TableParagraph"/>
              <w:spacing w:line="263" w:lineRule="exact"/>
              <w:rPr>
                <w:sz w:val="24"/>
              </w:rPr>
            </w:pPr>
            <w:r w:rsidRPr="006918D2">
              <w:rPr>
                <w:sz w:val="24"/>
              </w:rPr>
              <w:t>варианта.</w:t>
            </w:r>
          </w:p>
        </w:tc>
        <w:tc>
          <w:tcPr>
            <w:tcW w:w="1500" w:type="dxa"/>
          </w:tcPr>
          <w:p w:rsidR="005A2D69" w:rsidRDefault="005A2D69" w:rsidP="005A2D69">
            <w:pPr>
              <w:pStyle w:val="TableParagraph"/>
              <w:ind w:left="0"/>
            </w:pPr>
          </w:p>
        </w:tc>
      </w:tr>
      <w:tr w:rsidR="005A2D69" w:rsidTr="005A2D69">
        <w:trPr>
          <w:trHeight w:val="273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10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rPr>
                <w:sz w:val="24"/>
              </w:rPr>
            </w:pPr>
            <w:r w:rsidRPr="006918D2">
              <w:rPr>
                <w:sz w:val="24"/>
              </w:rPr>
              <w:t>Основные источники получения информации.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278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11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rPr>
                <w:sz w:val="24"/>
              </w:rPr>
            </w:pPr>
            <w:r w:rsidRPr="006918D2">
              <w:rPr>
                <w:sz w:val="24"/>
              </w:rPr>
              <w:t>Виды информации и методы поиска.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274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12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rPr>
                <w:sz w:val="24"/>
              </w:rPr>
            </w:pPr>
            <w:r w:rsidRPr="006918D2">
              <w:rPr>
                <w:sz w:val="24"/>
              </w:rPr>
              <w:t>Работа с научной литературой.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277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13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rPr>
                <w:sz w:val="24"/>
              </w:rPr>
            </w:pPr>
            <w:r w:rsidRPr="006918D2">
              <w:rPr>
                <w:sz w:val="24"/>
              </w:rPr>
              <w:t>Работа в сети Интернет.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274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14-15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5" w:lineRule="exact"/>
              <w:rPr>
                <w:sz w:val="24"/>
              </w:rPr>
            </w:pPr>
            <w:r w:rsidRPr="006918D2">
              <w:rPr>
                <w:sz w:val="24"/>
              </w:rPr>
              <w:t>Оформление и систематизация материалов.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277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16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rPr>
                <w:sz w:val="24"/>
              </w:rPr>
            </w:pPr>
            <w:r w:rsidRPr="006918D2">
              <w:rPr>
                <w:sz w:val="24"/>
              </w:rPr>
              <w:t>Компьютерная обработка данных исследования.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274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17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rPr>
                <w:sz w:val="24"/>
              </w:rPr>
            </w:pPr>
            <w:r w:rsidRPr="006918D2">
              <w:rPr>
                <w:sz w:val="24"/>
              </w:rPr>
              <w:t>Применение информационных технологий в исследовании.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277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18-19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rPr>
                <w:sz w:val="23"/>
              </w:rPr>
            </w:pPr>
            <w:r w:rsidRPr="006918D2">
              <w:rPr>
                <w:sz w:val="23"/>
              </w:rPr>
              <w:t>Консультирование по проблемам проектной деятельности.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274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20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rPr>
                <w:sz w:val="23"/>
              </w:rPr>
            </w:pPr>
            <w:r w:rsidRPr="006918D2">
              <w:rPr>
                <w:sz w:val="23"/>
              </w:rPr>
              <w:t>Формы представления проектов.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278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21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rPr>
                <w:sz w:val="24"/>
              </w:rPr>
            </w:pPr>
            <w:r w:rsidRPr="006918D2">
              <w:rPr>
                <w:sz w:val="24"/>
              </w:rPr>
              <w:t>Подготовка к публичной защите проекта.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273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22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rPr>
                <w:sz w:val="23"/>
              </w:rPr>
            </w:pPr>
            <w:r w:rsidRPr="006918D2">
              <w:rPr>
                <w:sz w:val="23"/>
              </w:rPr>
              <w:t>Главные предпосылки успеха публичного выступления.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277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23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rPr>
                <w:sz w:val="24"/>
              </w:rPr>
            </w:pPr>
            <w:r w:rsidRPr="006918D2">
              <w:rPr>
                <w:sz w:val="24"/>
              </w:rPr>
              <w:t>Библиография, справочная литература, каталоги.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550"/>
        </w:trPr>
        <w:tc>
          <w:tcPr>
            <w:tcW w:w="900" w:type="dxa"/>
          </w:tcPr>
          <w:p w:rsidR="005A2D69" w:rsidRDefault="005A2D69" w:rsidP="005A2D69">
            <w:pPr>
              <w:pStyle w:val="TableParagraph"/>
              <w:ind w:left="0"/>
            </w:pPr>
          </w:p>
        </w:tc>
        <w:tc>
          <w:tcPr>
            <w:tcW w:w="7398" w:type="dxa"/>
          </w:tcPr>
          <w:p w:rsidR="005A2D69" w:rsidRPr="005A2D69" w:rsidRDefault="005A2D69" w:rsidP="005A2D6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               </w:t>
            </w:r>
            <w:r w:rsidRPr="005A2D69">
              <w:rPr>
                <w:rFonts w:ascii="Times New Roman" w:hAnsi="Times New Roman"/>
                <w:b/>
                <w:i/>
                <w:sz w:val="24"/>
              </w:rPr>
              <w:t>Раздел  3.</w:t>
            </w:r>
            <w:r w:rsidRPr="005A2D69">
              <w:rPr>
                <w:rFonts w:ascii="Times New Roman" w:hAnsi="Times New Roman"/>
                <w:b/>
                <w:i/>
              </w:rPr>
              <w:t xml:space="preserve"> Управление оформлением и завершением проектов </w:t>
            </w:r>
          </w:p>
          <w:p w:rsidR="005A2D69" w:rsidRPr="006918D2" w:rsidRDefault="005A2D69" w:rsidP="005A2D69">
            <w:pPr>
              <w:pStyle w:val="TableParagraph"/>
              <w:spacing w:line="271" w:lineRule="exact"/>
              <w:ind w:left="619"/>
              <w:rPr>
                <w:b/>
                <w:i/>
                <w:sz w:val="24"/>
              </w:rPr>
            </w:pP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spacing w:line="271" w:lineRule="exact"/>
              <w:ind w:left="87" w:right="77"/>
              <w:jc w:val="center"/>
              <w:rPr>
                <w:b/>
                <w:i/>
                <w:sz w:val="24"/>
              </w:rPr>
            </w:pPr>
            <w:r w:rsidRPr="006918D2">
              <w:rPr>
                <w:b/>
                <w:i/>
                <w:sz w:val="24"/>
              </w:rPr>
              <w:t>3ч</w:t>
            </w:r>
          </w:p>
        </w:tc>
      </w:tr>
      <w:tr w:rsidR="005A2D69" w:rsidTr="005A2D69">
        <w:trPr>
          <w:trHeight w:val="277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24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8" w:lineRule="exact"/>
              <w:rPr>
                <w:sz w:val="23"/>
              </w:rPr>
            </w:pPr>
            <w:r w:rsidRPr="006918D2">
              <w:rPr>
                <w:sz w:val="23"/>
              </w:rPr>
              <w:t>Поиск и предложение возможных вариантов решения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273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25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rPr>
                <w:sz w:val="23"/>
              </w:rPr>
            </w:pPr>
            <w:r w:rsidRPr="006918D2">
              <w:rPr>
                <w:sz w:val="23"/>
              </w:rPr>
              <w:t>Постановка цели, формулирование задач, выдвижение гипотез.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274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26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rPr>
                <w:sz w:val="24"/>
              </w:rPr>
            </w:pPr>
            <w:r w:rsidRPr="006918D2">
              <w:rPr>
                <w:sz w:val="24"/>
              </w:rPr>
              <w:t>Мониторинг выполняемых работ и методы контроля исполнения.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541"/>
        </w:trPr>
        <w:tc>
          <w:tcPr>
            <w:tcW w:w="900" w:type="dxa"/>
          </w:tcPr>
          <w:p w:rsidR="005A2D69" w:rsidRDefault="005A2D69" w:rsidP="005A2D69">
            <w:pPr>
              <w:pStyle w:val="TableParagraph"/>
              <w:ind w:left="0"/>
            </w:pPr>
          </w:p>
        </w:tc>
        <w:tc>
          <w:tcPr>
            <w:tcW w:w="7398" w:type="dxa"/>
          </w:tcPr>
          <w:p w:rsidR="005A2D69" w:rsidRPr="005A2D69" w:rsidRDefault="005A2D69" w:rsidP="005A2D69">
            <w:pPr>
              <w:pStyle w:val="TableParagraph"/>
              <w:spacing w:line="275" w:lineRule="exact"/>
              <w:rPr>
                <w:b/>
                <w:i/>
                <w:sz w:val="23"/>
              </w:rPr>
            </w:pPr>
            <w:r>
              <w:rPr>
                <w:sz w:val="24"/>
              </w:rPr>
              <w:t xml:space="preserve">     </w:t>
            </w:r>
            <w:r w:rsidRPr="005A2D69">
              <w:rPr>
                <w:b/>
                <w:i/>
                <w:sz w:val="24"/>
              </w:rPr>
              <w:t xml:space="preserve">Раздел 4. </w:t>
            </w:r>
            <w:r w:rsidRPr="005A2D69">
              <w:rPr>
                <w:b/>
                <w:i/>
              </w:rPr>
              <w:t xml:space="preserve">Защита результатов проектной деятельности </w:t>
            </w:r>
          </w:p>
          <w:p w:rsidR="005A2D69" w:rsidRPr="006918D2" w:rsidRDefault="005A2D69" w:rsidP="005A2D69">
            <w:pPr>
              <w:pStyle w:val="TableParagraph"/>
              <w:spacing w:before="1" w:line="246" w:lineRule="exact"/>
              <w:ind w:left="2084" w:right="2639"/>
              <w:jc w:val="center"/>
              <w:rPr>
                <w:b/>
                <w:i/>
                <w:sz w:val="23"/>
              </w:rPr>
            </w:pP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spacing w:line="275" w:lineRule="exact"/>
              <w:ind w:left="86" w:right="80"/>
              <w:jc w:val="center"/>
              <w:rPr>
                <w:b/>
                <w:i/>
                <w:sz w:val="24"/>
              </w:rPr>
            </w:pPr>
            <w:r w:rsidRPr="006918D2">
              <w:rPr>
                <w:b/>
                <w:i/>
                <w:sz w:val="24"/>
              </w:rPr>
              <w:t>5 ч</w:t>
            </w:r>
          </w:p>
        </w:tc>
      </w:tr>
      <w:tr w:rsidR="005A2D69" w:rsidTr="005A2D69">
        <w:trPr>
          <w:trHeight w:val="554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27-28-</w:t>
            </w:r>
          </w:p>
          <w:p w:rsidR="005A2D69" w:rsidRPr="006918D2" w:rsidRDefault="005A2D69" w:rsidP="005A2D6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29-30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71" w:lineRule="exact"/>
              <w:ind w:left="787"/>
              <w:rPr>
                <w:sz w:val="24"/>
              </w:rPr>
            </w:pPr>
            <w:r w:rsidRPr="006918D2">
              <w:rPr>
                <w:sz w:val="24"/>
              </w:rPr>
              <w:t>Публичная защита результатов проектной деятельности.</w:t>
            </w:r>
          </w:p>
        </w:tc>
        <w:tc>
          <w:tcPr>
            <w:tcW w:w="1500" w:type="dxa"/>
          </w:tcPr>
          <w:p w:rsidR="005A2D69" w:rsidRDefault="005A2D69" w:rsidP="005A2D69">
            <w:pPr>
              <w:pStyle w:val="TableParagraph"/>
              <w:ind w:left="0"/>
            </w:pPr>
          </w:p>
        </w:tc>
      </w:tr>
      <w:tr w:rsidR="005A2D69" w:rsidTr="005A2D69">
        <w:trPr>
          <w:trHeight w:val="273"/>
        </w:trPr>
        <w:tc>
          <w:tcPr>
            <w:tcW w:w="900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31</w:t>
            </w:r>
          </w:p>
        </w:tc>
        <w:tc>
          <w:tcPr>
            <w:tcW w:w="7398" w:type="dxa"/>
          </w:tcPr>
          <w:p w:rsidR="005A2D69" w:rsidRPr="006918D2" w:rsidRDefault="005A2D69" w:rsidP="005A2D69">
            <w:pPr>
              <w:pStyle w:val="TableParagraph"/>
              <w:spacing w:line="254" w:lineRule="exact"/>
              <w:rPr>
                <w:sz w:val="24"/>
              </w:rPr>
            </w:pPr>
            <w:r w:rsidRPr="006918D2">
              <w:rPr>
                <w:sz w:val="24"/>
              </w:rPr>
              <w:t>Рефлексия проектной деятельности.</w:t>
            </w:r>
          </w:p>
        </w:tc>
        <w:tc>
          <w:tcPr>
            <w:tcW w:w="1500" w:type="dxa"/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rPr>
          <w:trHeight w:val="277"/>
        </w:trPr>
        <w:tc>
          <w:tcPr>
            <w:tcW w:w="900" w:type="dxa"/>
            <w:tcBorders>
              <w:bottom w:val="single" w:sz="4" w:space="0" w:color="auto"/>
            </w:tcBorders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98" w:type="dxa"/>
            <w:tcBorders>
              <w:bottom w:val="single" w:sz="4" w:space="0" w:color="auto"/>
            </w:tcBorders>
          </w:tcPr>
          <w:p w:rsidR="005A2D69" w:rsidRPr="006918D2" w:rsidRDefault="005A2D69" w:rsidP="005A2D69">
            <w:pPr>
              <w:pStyle w:val="TableParagraph"/>
              <w:spacing w:line="258" w:lineRule="exact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             Раздел</w:t>
            </w:r>
            <w:r w:rsidRPr="006918D2">
              <w:rPr>
                <w:b/>
                <w:i/>
                <w:sz w:val="24"/>
              </w:rPr>
              <w:t>5. Рефлексия проектной деятельности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5A2D69" w:rsidRPr="006918D2" w:rsidRDefault="005A2D69" w:rsidP="005A2D69">
            <w:pPr>
              <w:pStyle w:val="TableParagraph"/>
              <w:spacing w:line="258" w:lineRule="exact"/>
              <w:ind w:left="87" w:right="77"/>
              <w:jc w:val="center"/>
              <w:rPr>
                <w:b/>
                <w:i/>
                <w:sz w:val="24"/>
              </w:rPr>
            </w:pPr>
            <w:r w:rsidRPr="006918D2">
              <w:rPr>
                <w:b/>
                <w:i/>
                <w:sz w:val="24"/>
              </w:rPr>
              <w:t>3ч</w:t>
            </w:r>
          </w:p>
        </w:tc>
      </w:tr>
      <w:tr w:rsidR="005A2D69" w:rsidTr="005A2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27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69" w:rsidRPr="006918D2" w:rsidRDefault="005A2D69" w:rsidP="005A2D6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32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69" w:rsidRPr="006918D2" w:rsidRDefault="005A2D69" w:rsidP="005A2D69">
            <w:pPr>
              <w:pStyle w:val="TableParagraph"/>
              <w:spacing w:line="258" w:lineRule="exact"/>
              <w:rPr>
                <w:sz w:val="24"/>
              </w:rPr>
            </w:pPr>
            <w:r w:rsidRPr="006918D2">
              <w:rPr>
                <w:sz w:val="24"/>
              </w:rPr>
              <w:t>Экспертиза действий и движения в проекте.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274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69" w:rsidRPr="006918D2" w:rsidRDefault="005A2D69" w:rsidP="005A2D6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33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69" w:rsidRPr="006918D2" w:rsidRDefault="005A2D69" w:rsidP="005A2D69">
            <w:pPr>
              <w:pStyle w:val="TableParagraph"/>
              <w:spacing w:line="254" w:lineRule="exact"/>
              <w:rPr>
                <w:sz w:val="24"/>
              </w:rPr>
            </w:pPr>
            <w:r w:rsidRPr="006918D2">
              <w:rPr>
                <w:sz w:val="24"/>
              </w:rPr>
              <w:t>Индивидуальный прогресс.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  <w:tr w:rsidR="005A2D69" w:rsidTr="005A2D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27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69" w:rsidRPr="006918D2" w:rsidRDefault="005A2D69" w:rsidP="005A2D6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6918D2">
              <w:rPr>
                <w:sz w:val="24"/>
              </w:rPr>
              <w:t>34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69" w:rsidRPr="006918D2" w:rsidRDefault="005A2D69" w:rsidP="005A2D69">
            <w:pPr>
              <w:pStyle w:val="TableParagraph"/>
              <w:spacing w:line="257" w:lineRule="exact"/>
              <w:rPr>
                <w:sz w:val="23"/>
              </w:rPr>
            </w:pPr>
            <w:r w:rsidRPr="006918D2">
              <w:rPr>
                <w:sz w:val="23"/>
              </w:rPr>
              <w:t>Подведение итогов, конструктивный анализ выполненной работы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69" w:rsidRPr="006918D2" w:rsidRDefault="005A2D69" w:rsidP="005A2D69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A2D69" w:rsidRDefault="005A2D69" w:rsidP="005A2D69">
      <w:pPr>
        <w:spacing w:line="258" w:lineRule="exact"/>
        <w:rPr>
          <w:sz w:val="24"/>
        </w:rPr>
        <w:sectPr w:rsidR="005A2D69">
          <w:pgSz w:w="11910" w:h="16840"/>
          <w:pgMar w:top="1120" w:right="740" w:bottom="960" w:left="920" w:header="0" w:footer="694" w:gutter="0"/>
          <w:cols w:space="720"/>
        </w:sectPr>
      </w:pPr>
    </w:p>
    <w:p w:rsidR="005A2D69" w:rsidRDefault="005A2D69" w:rsidP="00CC3A8E">
      <w:pPr>
        <w:spacing w:before="100" w:beforeAutospacing="1" w:after="115"/>
      </w:pPr>
    </w:p>
    <w:sectPr w:rsidR="005A2D69" w:rsidSect="00CC3A8E">
      <w:pgSz w:w="11906" w:h="16838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343" w:rsidRDefault="00815343">
      <w:pPr>
        <w:spacing w:after="0" w:line="240" w:lineRule="auto"/>
      </w:pPr>
      <w:r>
        <w:separator/>
      </w:r>
    </w:p>
  </w:endnote>
  <w:endnote w:type="continuationSeparator" w:id="0">
    <w:p w:rsidR="00815343" w:rsidRDefault="00815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343" w:rsidRDefault="00815343">
      <w:pPr>
        <w:spacing w:after="0" w:line="240" w:lineRule="auto"/>
      </w:pPr>
      <w:r>
        <w:separator/>
      </w:r>
    </w:p>
  </w:footnote>
  <w:footnote w:type="continuationSeparator" w:id="0">
    <w:p w:rsidR="00815343" w:rsidRDefault="008153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06BDC"/>
    <w:multiLevelType w:val="hybridMultilevel"/>
    <w:tmpl w:val="9580B760"/>
    <w:lvl w:ilvl="0" w:tplc="05028B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CA0906"/>
    <w:multiLevelType w:val="multilevel"/>
    <w:tmpl w:val="B03EA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FBD65BA"/>
    <w:multiLevelType w:val="hybridMultilevel"/>
    <w:tmpl w:val="67FCA612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AD603C"/>
    <w:multiLevelType w:val="hybridMultilevel"/>
    <w:tmpl w:val="77C2D026"/>
    <w:lvl w:ilvl="0" w:tplc="BC686BA2">
      <w:start w:val="2"/>
      <w:numFmt w:val="upperRoman"/>
      <w:lvlText w:val="%1."/>
      <w:lvlJc w:val="left"/>
      <w:pPr>
        <w:ind w:left="4930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</w:rPr>
    </w:lvl>
    <w:lvl w:ilvl="1" w:tplc="C1BE116A">
      <w:start w:val="10"/>
      <w:numFmt w:val="decimal"/>
      <w:lvlText w:val="%2"/>
      <w:lvlJc w:val="left"/>
      <w:pPr>
        <w:ind w:left="4742" w:hanging="30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</w:rPr>
    </w:lvl>
    <w:lvl w:ilvl="2" w:tplc="8D6CF628">
      <w:numFmt w:val="bullet"/>
      <w:lvlText w:val="•"/>
      <w:lvlJc w:val="left"/>
      <w:pPr>
        <w:ind w:left="5529" w:hanging="301"/>
      </w:pPr>
      <w:rPr>
        <w:rFonts w:hint="default"/>
      </w:rPr>
    </w:lvl>
    <w:lvl w:ilvl="3" w:tplc="256A94EE">
      <w:numFmt w:val="bullet"/>
      <w:lvlText w:val="•"/>
      <w:lvlJc w:val="left"/>
      <w:pPr>
        <w:ind w:left="6119" w:hanging="301"/>
      </w:pPr>
      <w:rPr>
        <w:rFonts w:hint="default"/>
      </w:rPr>
    </w:lvl>
    <w:lvl w:ilvl="4" w:tplc="DCCE447A">
      <w:numFmt w:val="bullet"/>
      <w:lvlText w:val="•"/>
      <w:lvlJc w:val="left"/>
      <w:pPr>
        <w:ind w:left="6709" w:hanging="301"/>
      </w:pPr>
      <w:rPr>
        <w:rFonts w:hint="default"/>
      </w:rPr>
    </w:lvl>
    <w:lvl w:ilvl="5" w:tplc="6E1E0E04">
      <w:numFmt w:val="bullet"/>
      <w:lvlText w:val="•"/>
      <w:lvlJc w:val="left"/>
      <w:pPr>
        <w:ind w:left="7299" w:hanging="301"/>
      </w:pPr>
      <w:rPr>
        <w:rFonts w:hint="default"/>
      </w:rPr>
    </w:lvl>
    <w:lvl w:ilvl="6" w:tplc="23549D34">
      <w:numFmt w:val="bullet"/>
      <w:lvlText w:val="•"/>
      <w:lvlJc w:val="left"/>
      <w:pPr>
        <w:ind w:left="7888" w:hanging="301"/>
      </w:pPr>
      <w:rPr>
        <w:rFonts w:hint="default"/>
      </w:rPr>
    </w:lvl>
    <w:lvl w:ilvl="7" w:tplc="5DC85538">
      <w:numFmt w:val="bullet"/>
      <w:lvlText w:val="•"/>
      <w:lvlJc w:val="left"/>
      <w:pPr>
        <w:ind w:left="8478" w:hanging="301"/>
      </w:pPr>
      <w:rPr>
        <w:rFonts w:hint="default"/>
      </w:rPr>
    </w:lvl>
    <w:lvl w:ilvl="8" w:tplc="9EC6C3A0">
      <w:numFmt w:val="bullet"/>
      <w:lvlText w:val="•"/>
      <w:lvlJc w:val="left"/>
      <w:pPr>
        <w:ind w:left="9068" w:hanging="301"/>
      </w:pPr>
      <w:rPr>
        <w:rFonts w:hint="default"/>
      </w:rPr>
    </w:lvl>
  </w:abstractNum>
  <w:abstractNum w:abstractNumId="4">
    <w:nsid w:val="18757793"/>
    <w:multiLevelType w:val="multilevel"/>
    <w:tmpl w:val="3586C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78A7420"/>
    <w:multiLevelType w:val="multilevel"/>
    <w:tmpl w:val="829C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1B57D03"/>
    <w:multiLevelType w:val="hybridMultilevel"/>
    <w:tmpl w:val="69A41D46"/>
    <w:lvl w:ilvl="0" w:tplc="05028B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5263A0"/>
    <w:multiLevelType w:val="hybridMultilevel"/>
    <w:tmpl w:val="79845600"/>
    <w:lvl w:ilvl="0" w:tplc="955687C8">
      <w:start w:val="1"/>
      <w:numFmt w:val="decimal"/>
      <w:lvlText w:val="%1."/>
      <w:lvlJc w:val="left"/>
      <w:pPr>
        <w:ind w:left="240" w:hanging="372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</w:rPr>
    </w:lvl>
    <w:lvl w:ilvl="1" w:tplc="ABCEAF30">
      <w:numFmt w:val="bullet"/>
      <w:lvlText w:val=""/>
      <w:lvlJc w:val="left"/>
      <w:pPr>
        <w:ind w:left="960" w:hanging="180"/>
      </w:pPr>
      <w:rPr>
        <w:rFonts w:ascii="Symbol" w:eastAsia="Times New Roman" w:hAnsi="Symbol" w:hint="default"/>
        <w:w w:val="100"/>
        <w:sz w:val="24"/>
      </w:rPr>
    </w:lvl>
    <w:lvl w:ilvl="2" w:tplc="6E6CAE18">
      <w:numFmt w:val="bullet"/>
      <w:lvlText w:val="•"/>
      <w:lvlJc w:val="left"/>
      <w:pPr>
        <w:ind w:left="1992" w:hanging="180"/>
      </w:pPr>
      <w:rPr>
        <w:rFonts w:hint="default"/>
      </w:rPr>
    </w:lvl>
    <w:lvl w:ilvl="3" w:tplc="7CB21AB6">
      <w:numFmt w:val="bullet"/>
      <w:lvlText w:val="•"/>
      <w:lvlJc w:val="left"/>
      <w:pPr>
        <w:ind w:left="3024" w:hanging="180"/>
      </w:pPr>
      <w:rPr>
        <w:rFonts w:hint="default"/>
      </w:rPr>
    </w:lvl>
    <w:lvl w:ilvl="4" w:tplc="FDB81E88">
      <w:numFmt w:val="bullet"/>
      <w:lvlText w:val="•"/>
      <w:lvlJc w:val="left"/>
      <w:pPr>
        <w:ind w:left="4056" w:hanging="180"/>
      </w:pPr>
      <w:rPr>
        <w:rFonts w:hint="default"/>
      </w:rPr>
    </w:lvl>
    <w:lvl w:ilvl="5" w:tplc="BA863D34">
      <w:numFmt w:val="bullet"/>
      <w:lvlText w:val="•"/>
      <w:lvlJc w:val="left"/>
      <w:pPr>
        <w:ind w:left="5088" w:hanging="180"/>
      </w:pPr>
      <w:rPr>
        <w:rFonts w:hint="default"/>
      </w:rPr>
    </w:lvl>
    <w:lvl w:ilvl="6" w:tplc="7098F38A">
      <w:numFmt w:val="bullet"/>
      <w:lvlText w:val="•"/>
      <w:lvlJc w:val="left"/>
      <w:pPr>
        <w:ind w:left="6120" w:hanging="180"/>
      </w:pPr>
      <w:rPr>
        <w:rFonts w:hint="default"/>
      </w:rPr>
    </w:lvl>
    <w:lvl w:ilvl="7" w:tplc="9B823746">
      <w:numFmt w:val="bullet"/>
      <w:lvlText w:val="•"/>
      <w:lvlJc w:val="left"/>
      <w:pPr>
        <w:ind w:left="7152" w:hanging="180"/>
      </w:pPr>
      <w:rPr>
        <w:rFonts w:hint="default"/>
      </w:rPr>
    </w:lvl>
    <w:lvl w:ilvl="8" w:tplc="02CC98A0">
      <w:numFmt w:val="bullet"/>
      <w:lvlText w:val="•"/>
      <w:lvlJc w:val="left"/>
      <w:pPr>
        <w:ind w:left="8184" w:hanging="180"/>
      </w:pPr>
      <w:rPr>
        <w:rFonts w:hint="default"/>
      </w:rPr>
    </w:lvl>
  </w:abstractNum>
  <w:abstractNum w:abstractNumId="8">
    <w:nsid w:val="43B82B87"/>
    <w:multiLevelType w:val="hybridMultilevel"/>
    <w:tmpl w:val="0784C8F4"/>
    <w:lvl w:ilvl="0" w:tplc="165634B8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C756942"/>
    <w:multiLevelType w:val="hybridMultilevel"/>
    <w:tmpl w:val="BE10139E"/>
    <w:lvl w:ilvl="0" w:tplc="05028B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6D086F"/>
    <w:multiLevelType w:val="hybridMultilevel"/>
    <w:tmpl w:val="77C2D026"/>
    <w:lvl w:ilvl="0" w:tplc="BC686BA2">
      <w:start w:val="2"/>
      <w:numFmt w:val="upperRoman"/>
      <w:lvlText w:val="%1."/>
      <w:lvlJc w:val="left"/>
      <w:pPr>
        <w:ind w:left="4930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</w:rPr>
    </w:lvl>
    <w:lvl w:ilvl="1" w:tplc="C1BE116A">
      <w:start w:val="10"/>
      <w:numFmt w:val="decimal"/>
      <w:lvlText w:val="%2"/>
      <w:lvlJc w:val="left"/>
      <w:pPr>
        <w:ind w:left="8382" w:hanging="30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</w:rPr>
    </w:lvl>
    <w:lvl w:ilvl="2" w:tplc="8D6CF628">
      <w:numFmt w:val="bullet"/>
      <w:lvlText w:val="•"/>
      <w:lvlJc w:val="left"/>
      <w:pPr>
        <w:ind w:left="5529" w:hanging="301"/>
      </w:pPr>
      <w:rPr>
        <w:rFonts w:hint="default"/>
      </w:rPr>
    </w:lvl>
    <w:lvl w:ilvl="3" w:tplc="256A94EE">
      <w:numFmt w:val="bullet"/>
      <w:lvlText w:val="•"/>
      <w:lvlJc w:val="left"/>
      <w:pPr>
        <w:ind w:left="6119" w:hanging="301"/>
      </w:pPr>
      <w:rPr>
        <w:rFonts w:hint="default"/>
      </w:rPr>
    </w:lvl>
    <w:lvl w:ilvl="4" w:tplc="DCCE447A">
      <w:numFmt w:val="bullet"/>
      <w:lvlText w:val="•"/>
      <w:lvlJc w:val="left"/>
      <w:pPr>
        <w:ind w:left="6709" w:hanging="301"/>
      </w:pPr>
      <w:rPr>
        <w:rFonts w:hint="default"/>
      </w:rPr>
    </w:lvl>
    <w:lvl w:ilvl="5" w:tplc="6E1E0E04">
      <w:numFmt w:val="bullet"/>
      <w:lvlText w:val="•"/>
      <w:lvlJc w:val="left"/>
      <w:pPr>
        <w:ind w:left="7299" w:hanging="301"/>
      </w:pPr>
      <w:rPr>
        <w:rFonts w:hint="default"/>
      </w:rPr>
    </w:lvl>
    <w:lvl w:ilvl="6" w:tplc="23549D34">
      <w:numFmt w:val="bullet"/>
      <w:lvlText w:val="•"/>
      <w:lvlJc w:val="left"/>
      <w:pPr>
        <w:ind w:left="7888" w:hanging="301"/>
      </w:pPr>
      <w:rPr>
        <w:rFonts w:hint="default"/>
      </w:rPr>
    </w:lvl>
    <w:lvl w:ilvl="7" w:tplc="5DC85538">
      <w:numFmt w:val="bullet"/>
      <w:lvlText w:val="•"/>
      <w:lvlJc w:val="left"/>
      <w:pPr>
        <w:ind w:left="8478" w:hanging="301"/>
      </w:pPr>
      <w:rPr>
        <w:rFonts w:hint="default"/>
      </w:rPr>
    </w:lvl>
    <w:lvl w:ilvl="8" w:tplc="9EC6C3A0">
      <w:numFmt w:val="bullet"/>
      <w:lvlText w:val="•"/>
      <w:lvlJc w:val="left"/>
      <w:pPr>
        <w:ind w:left="9068" w:hanging="301"/>
      </w:pPr>
      <w:rPr>
        <w:rFonts w:hint="default"/>
      </w:rPr>
    </w:lvl>
  </w:abstractNum>
  <w:abstractNum w:abstractNumId="11">
    <w:nsid w:val="5C144357"/>
    <w:multiLevelType w:val="multilevel"/>
    <w:tmpl w:val="4DFE7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65053DEB"/>
    <w:multiLevelType w:val="hybridMultilevel"/>
    <w:tmpl w:val="3056D4A0"/>
    <w:lvl w:ilvl="0" w:tplc="05028B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9"/>
  </w:num>
  <w:num w:numId="5">
    <w:abstractNumId w:val="11"/>
  </w:num>
  <w:num w:numId="6">
    <w:abstractNumId w:val="1"/>
  </w:num>
  <w:num w:numId="7">
    <w:abstractNumId w:val="2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3"/>
  </w:num>
  <w:num w:numId="12">
    <w:abstractNumId w:val="7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A2D69"/>
    <w:rsid w:val="000606DB"/>
    <w:rsid w:val="00072B04"/>
    <w:rsid w:val="001555CF"/>
    <w:rsid w:val="00164D1E"/>
    <w:rsid w:val="00241C61"/>
    <w:rsid w:val="0024307C"/>
    <w:rsid w:val="003A67C9"/>
    <w:rsid w:val="003F21D7"/>
    <w:rsid w:val="00482AA9"/>
    <w:rsid w:val="005A2D69"/>
    <w:rsid w:val="00665393"/>
    <w:rsid w:val="00666450"/>
    <w:rsid w:val="006B66EB"/>
    <w:rsid w:val="006F55A4"/>
    <w:rsid w:val="007100B2"/>
    <w:rsid w:val="00755E0B"/>
    <w:rsid w:val="00794144"/>
    <w:rsid w:val="00815343"/>
    <w:rsid w:val="00B44832"/>
    <w:rsid w:val="00CC3A8E"/>
    <w:rsid w:val="00D46AB3"/>
    <w:rsid w:val="00DB6D62"/>
    <w:rsid w:val="00DE7137"/>
    <w:rsid w:val="00E948DE"/>
    <w:rsid w:val="00EE7AD1"/>
    <w:rsid w:val="00FC7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2D69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NoSpacing">
    <w:name w:val="No Spacing"/>
    <w:rsid w:val="005A2D69"/>
    <w:rPr>
      <w:rFonts w:ascii="Calibri" w:eastAsia="Times New Roman" w:hAnsi="Calibri"/>
      <w:sz w:val="22"/>
      <w:szCs w:val="22"/>
    </w:rPr>
  </w:style>
  <w:style w:type="paragraph" w:customStyle="1" w:styleId="ListParagraph">
    <w:name w:val="List Paragraph"/>
    <w:basedOn w:val="a"/>
    <w:rsid w:val="005A2D69"/>
    <w:pPr>
      <w:ind w:left="720"/>
      <w:contextualSpacing/>
    </w:pPr>
  </w:style>
  <w:style w:type="paragraph" w:styleId="a3">
    <w:name w:val="Normal (Web)"/>
    <w:basedOn w:val="a"/>
    <w:semiHidden/>
    <w:rsid w:val="005A2D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5A2D6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styleId="a4">
    <w:name w:val="Body Text"/>
    <w:basedOn w:val="a"/>
    <w:rsid w:val="005A2D69"/>
    <w:pPr>
      <w:widowControl w:val="0"/>
      <w:autoSpaceDE w:val="0"/>
      <w:autoSpaceDN w:val="0"/>
      <w:spacing w:after="0" w:line="240" w:lineRule="auto"/>
      <w:ind w:left="780"/>
    </w:pPr>
    <w:rPr>
      <w:rFonts w:ascii="Times New Roman" w:eastAsia="Calibri" w:hAnsi="Times New Roman"/>
      <w:sz w:val="24"/>
      <w:szCs w:val="24"/>
    </w:rPr>
  </w:style>
  <w:style w:type="paragraph" w:customStyle="1" w:styleId="Heading11">
    <w:name w:val="Heading 11"/>
    <w:basedOn w:val="a"/>
    <w:rsid w:val="005A2D69"/>
    <w:pPr>
      <w:widowControl w:val="0"/>
      <w:autoSpaceDE w:val="0"/>
      <w:autoSpaceDN w:val="0"/>
      <w:spacing w:after="0" w:line="240" w:lineRule="auto"/>
      <w:ind w:left="4930" w:hanging="4090"/>
      <w:outlineLvl w:val="1"/>
    </w:pPr>
    <w:rPr>
      <w:rFonts w:ascii="Times New Roman" w:eastAsia="Calibri" w:hAnsi="Times New Roman"/>
      <w:b/>
      <w:bCs/>
      <w:sz w:val="28"/>
      <w:szCs w:val="28"/>
    </w:rPr>
  </w:style>
  <w:style w:type="paragraph" w:customStyle="1" w:styleId="Heading21">
    <w:name w:val="Heading 21"/>
    <w:basedOn w:val="a"/>
    <w:rsid w:val="005A2D69"/>
    <w:pPr>
      <w:widowControl w:val="0"/>
      <w:autoSpaceDE w:val="0"/>
      <w:autoSpaceDN w:val="0"/>
      <w:spacing w:before="5" w:after="0" w:line="274" w:lineRule="exact"/>
      <w:ind w:left="780"/>
      <w:outlineLvl w:val="2"/>
    </w:pPr>
    <w:rPr>
      <w:rFonts w:ascii="Times New Roman" w:eastAsia="Calibri" w:hAnsi="Times New Roman"/>
      <w:b/>
      <w:bCs/>
      <w:sz w:val="24"/>
      <w:szCs w:val="24"/>
    </w:rPr>
  </w:style>
  <w:style w:type="paragraph" w:customStyle="1" w:styleId="Heading31">
    <w:name w:val="Heading 31"/>
    <w:basedOn w:val="a"/>
    <w:rsid w:val="005A2D69"/>
    <w:pPr>
      <w:widowControl w:val="0"/>
      <w:autoSpaceDE w:val="0"/>
      <w:autoSpaceDN w:val="0"/>
      <w:spacing w:after="0" w:line="240" w:lineRule="auto"/>
      <w:ind w:left="780"/>
      <w:outlineLvl w:val="3"/>
    </w:pPr>
    <w:rPr>
      <w:rFonts w:ascii="Times New Roman" w:eastAsia="Calibri" w:hAnsi="Times New Roman"/>
      <w:b/>
      <w:bCs/>
      <w:i/>
      <w:sz w:val="24"/>
      <w:szCs w:val="24"/>
    </w:rPr>
  </w:style>
  <w:style w:type="paragraph" w:customStyle="1" w:styleId="TableParagraph">
    <w:name w:val="Table Paragraph"/>
    <w:basedOn w:val="a"/>
    <w:rsid w:val="005A2D69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Calibri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6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1895</Words>
  <Characters>10804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>Reanimator Extreme Edition</Company>
  <LinksUpToDate>false</LinksUpToDate>
  <CharactersWithSpaces>12674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creator>WiZaRd</dc:creator>
  <cp:lastModifiedBy>XXX</cp:lastModifiedBy>
  <cp:revision>2</cp:revision>
  <cp:lastPrinted>2008-09-17T22:09:00Z</cp:lastPrinted>
  <dcterms:created xsi:type="dcterms:W3CDTF">2025-05-11T19:44:00Z</dcterms:created>
  <dcterms:modified xsi:type="dcterms:W3CDTF">2025-05-11T19:44:00Z</dcterms:modified>
</cp:coreProperties>
</file>