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842" w:rsidRDefault="00C06B40" w:rsidP="00B9610D">
      <w:pPr>
        <w:spacing w:line="360" w:lineRule="auto"/>
        <w:jc w:val="both"/>
        <w:rPr>
          <w:sz w:val="28"/>
          <w:szCs w:val="28"/>
        </w:rPr>
      </w:pPr>
      <w:r w:rsidRPr="00C06B4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81.75pt">
            <v:imagedata r:id="rId6" o:title="IMG_20230926_151400"/>
          </v:shape>
        </w:pict>
      </w:r>
    </w:p>
    <w:p w:rsidR="00953842" w:rsidRDefault="00216A4D" w:rsidP="00B9610D">
      <w:pPr>
        <w:spacing w:line="360" w:lineRule="auto"/>
        <w:jc w:val="both"/>
        <w:rPr>
          <w:sz w:val="28"/>
          <w:szCs w:val="28"/>
        </w:rPr>
      </w:pPr>
      <w:r w:rsidRPr="00216A4D">
        <w:rPr>
          <w:sz w:val="28"/>
          <w:szCs w:val="28"/>
        </w:rPr>
        <w:lastRenderedPageBreak/>
        <w:pict>
          <v:shape id="_x0000_i1025" type="#_x0000_t75" style="width:497.25pt;height:663pt">
            <v:imagedata r:id="rId7" o:title=""/>
          </v:shape>
        </w:pict>
      </w:r>
    </w:p>
    <w:p w:rsidR="00C06B40" w:rsidRDefault="00C06B40" w:rsidP="00B9610D">
      <w:pPr>
        <w:spacing w:line="360" w:lineRule="auto"/>
        <w:jc w:val="both"/>
        <w:rPr>
          <w:sz w:val="28"/>
          <w:szCs w:val="28"/>
        </w:rPr>
      </w:pPr>
    </w:p>
    <w:p w:rsidR="000968A5" w:rsidRDefault="000968A5" w:rsidP="00B9610D">
      <w:pPr>
        <w:spacing w:line="360" w:lineRule="auto"/>
        <w:jc w:val="both"/>
        <w:rPr>
          <w:sz w:val="28"/>
          <w:szCs w:val="28"/>
        </w:rPr>
      </w:pPr>
      <w:r w:rsidRPr="00B9610D">
        <w:rPr>
          <w:sz w:val="28"/>
          <w:szCs w:val="28"/>
        </w:rPr>
        <w:lastRenderedPageBreak/>
        <w:t>Данная рабочая программа ориентирована на обучающихся 3 класса  МБОУ Творишинская СОШ  и реализуется на основе  следующих документов:</w:t>
      </w:r>
    </w:p>
    <w:p w:rsidR="001515EF" w:rsidRDefault="001515EF" w:rsidP="001515EF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515EF">
        <w:rPr>
          <w:sz w:val="28"/>
          <w:szCs w:val="28"/>
        </w:rPr>
        <w:t xml:space="preserve">Федеральный закон от 25.06.2002 г. № 73-ФЗ «Об объектах культурного наследия (памятниках истории и культуры) народов Российской Федерации» (с дополнениями и изменениями); </w:t>
      </w:r>
    </w:p>
    <w:p w:rsidR="001515EF" w:rsidRPr="001515EF" w:rsidRDefault="001515EF" w:rsidP="001515EF">
      <w:pPr>
        <w:jc w:val="both"/>
        <w:rPr>
          <w:sz w:val="28"/>
          <w:szCs w:val="28"/>
        </w:rPr>
      </w:pPr>
      <w:r w:rsidRPr="001515EF">
        <w:rPr>
          <w:sz w:val="28"/>
          <w:szCs w:val="28"/>
        </w:rPr>
        <w:t>2. 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0968A5" w:rsidRPr="00B9610D" w:rsidRDefault="001515EF" w:rsidP="004A20CF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968A5" w:rsidRPr="00B9610D">
        <w:rPr>
          <w:sz w:val="28"/>
          <w:szCs w:val="28"/>
        </w:rPr>
        <w:t>.Примерным содержанием образования по  учебному предмету «Окружающий мир»», рекомендованным Министерством  образования и науки РФ</w:t>
      </w:r>
      <w:proofErr w:type="gramStart"/>
      <w:r w:rsidR="000968A5" w:rsidRPr="00B9610D">
        <w:rPr>
          <w:sz w:val="28"/>
          <w:szCs w:val="28"/>
        </w:rPr>
        <w:t>.</w:t>
      </w:r>
      <w:proofErr w:type="gramEnd"/>
      <w:r w:rsidR="000968A5" w:rsidRPr="00B9610D">
        <w:rPr>
          <w:sz w:val="28"/>
          <w:szCs w:val="28"/>
        </w:rPr>
        <w:t xml:space="preserve"> </w:t>
      </w:r>
      <w:proofErr w:type="gramStart"/>
      <w:r w:rsidR="000968A5" w:rsidRPr="00B9610D">
        <w:rPr>
          <w:sz w:val="28"/>
          <w:szCs w:val="28"/>
        </w:rPr>
        <w:t>м</w:t>
      </w:r>
      <w:proofErr w:type="gramEnd"/>
      <w:r w:rsidR="000968A5" w:rsidRPr="00B9610D">
        <w:rPr>
          <w:sz w:val="28"/>
          <w:szCs w:val="28"/>
        </w:rPr>
        <w:t>етодических рекомендаций по преподаваемому курсу «Брянский край» БИПКРО от 11.05.2012г. №2552-04, учебно-методического комплекта</w:t>
      </w:r>
      <w:r w:rsidR="000968A5" w:rsidRPr="00B9610D">
        <w:rPr>
          <w:color w:val="000000"/>
          <w:sz w:val="28"/>
          <w:szCs w:val="28"/>
        </w:rPr>
        <w:t xml:space="preserve"> </w:t>
      </w:r>
      <w:proofErr w:type="spellStart"/>
      <w:r w:rsidR="000968A5" w:rsidRPr="00B9610D">
        <w:rPr>
          <w:color w:val="000000"/>
          <w:sz w:val="28"/>
          <w:szCs w:val="28"/>
        </w:rPr>
        <w:t>В.Н.Лупоядова</w:t>
      </w:r>
      <w:proofErr w:type="spellEnd"/>
      <w:r w:rsidR="000968A5" w:rsidRPr="00B9610D">
        <w:rPr>
          <w:color w:val="000000"/>
          <w:sz w:val="28"/>
          <w:szCs w:val="28"/>
        </w:rPr>
        <w:t xml:space="preserve">, </w:t>
      </w:r>
      <w:proofErr w:type="spellStart"/>
      <w:r w:rsidR="000968A5" w:rsidRPr="00B9610D">
        <w:rPr>
          <w:color w:val="000000"/>
          <w:sz w:val="28"/>
          <w:szCs w:val="28"/>
        </w:rPr>
        <w:t>Л.Ю.Лупоядовой</w:t>
      </w:r>
      <w:proofErr w:type="spellEnd"/>
      <w:r w:rsidR="000968A5" w:rsidRPr="00B9610D">
        <w:rPr>
          <w:color w:val="000000"/>
          <w:sz w:val="28"/>
          <w:szCs w:val="28"/>
        </w:rPr>
        <w:t xml:space="preserve"> «История родного края» 3 </w:t>
      </w:r>
      <w:proofErr w:type="spellStart"/>
      <w:r w:rsidR="000968A5" w:rsidRPr="00B9610D">
        <w:rPr>
          <w:color w:val="000000"/>
          <w:sz w:val="28"/>
          <w:szCs w:val="28"/>
        </w:rPr>
        <w:t>кл</w:t>
      </w:r>
      <w:proofErr w:type="spellEnd"/>
      <w:r w:rsidR="000968A5" w:rsidRPr="00B9610D">
        <w:rPr>
          <w:color w:val="000000"/>
          <w:sz w:val="28"/>
          <w:szCs w:val="28"/>
        </w:rPr>
        <w:t>. Брянск: «Курсив», 2013г.</w:t>
      </w:r>
    </w:p>
    <w:p w:rsidR="0002013D" w:rsidRDefault="001515EF" w:rsidP="00B633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 </w:t>
      </w:r>
      <w:r w:rsidR="000333AD">
        <w:rPr>
          <w:sz w:val="28"/>
          <w:szCs w:val="28"/>
        </w:rPr>
        <w:t>.</w:t>
      </w:r>
      <w:r w:rsidR="006F571C">
        <w:rPr>
          <w:sz w:val="28"/>
          <w:szCs w:val="28"/>
        </w:rPr>
        <w:t>Ф</w:t>
      </w:r>
      <w:r w:rsidR="00B63386" w:rsidRPr="00B63386">
        <w:rPr>
          <w:sz w:val="28"/>
          <w:szCs w:val="28"/>
        </w:rPr>
        <w:t xml:space="preserve">едерального государственного образовательного стандарта основного общего образования.  Приказ  Министерства образования и науки Российской Федерации от 17.12. </w:t>
      </w:r>
      <w:smartTag w:uri="urn:schemas-microsoft-com:office:smarttags" w:element="metricconverter">
        <w:smartTagPr>
          <w:attr w:name="ProductID" w:val="2010 г"/>
        </w:smartTagPr>
        <w:r w:rsidR="00B63386" w:rsidRPr="00B63386">
          <w:rPr>
            <w:sz w:val="28"/>
            <w:szCs w:val="28"/>
          </w:rPr>
          <w:t>2010 г</w:t>
        </w:r>
      </w:smartTag>
      <w:r w:rsidR="00B63386" w:rsidRPr="00B63386">
        <w:rPr>
          <w:sz w:val="28"/>
          <w:szCs w:val="28"/>
        </w:rPr>
        <w:t>. № 1897(зарегистрирован Минюстом России 01.02.2011 г. (№ 19644);</w:t>
      </w:r>
    </w:p>
    <w:p w:rsidR="00A57280" w:rsidRDefault="00A57280" w:rsidP="00A57280">
      <w:pPr>
        <w:pStyle w:val="Default"/>
      </w:pPr>
    </w:p>
    <w:p w:rsidR="00A57280" w:rsidRDefault="001515EF" w:rsidP="004A20C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  <w:r w:rsidR="004A20CF" w:rsidRPr="004A20C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</w:t>
      </w:r>
      <w:r w:rsidR="00A57280" w:rsidRPr="004A20C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Приказ Министерства просвещения Российской Федерации от 18 июля 2022 г. № 569 «О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286» </w:t>
      </w:r>
      <w:r w:rsidR="00A57280" w:rsidRPr="004A20CF">
        <w:rPr>
          <w:rFonts w:ascii="Times New Roman" w:hAnsi="Times New Roman" w:cs="Times New Roman"/>
          <w:color w:val="auto"/>
          <w:sz w:val="28"/>
          <w:szCs w:val="28"/>
        </w:rPr>
        <w:t xml:space="preserve">(Зарегистрирован 17.08.2022 № 69676) </w:t>
      </w:r>
    </w:p>
    <w:p w:rsidR="00E90D14" w:rsidRPr="004A20CF" w:rsidRDefault="00E90D14" w:rsidP="004A20C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E90D14" w:rsidRPr="00E90D14" w:rsidRDefault="00E90D14" w:rsidP="00E90D14">
      <w:pPr>
        <w:jc w:val="both"/>
        <w:rPr>
          <w:sz w:val="28"/>
          <w:szCs w:val="28"/>
        </w:rPr>
      </w:pPr>
      <w:r w:rsidRPr="00E90D14">
        <w:rPr>
          <w:sz w:val="28"/>
          <w:szCs w:val="28"/>
        </w:rPr>
        <w:t xml:space="preserve">6.Методических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E90D14">
        <w:rPr>
          <w:sz w:val="28"/>
          <w:szCs w:val="28"/>
        </w:rPr>
        <w:t>Минобрнауки</w:t>
      </w:r>
      <w:proofErr w:type="spellEnd"/>
      <w:r w:rsidRPr="00E90D14">
        <w:rPr>
          <w:sz w:val="28"/>
          <w:szCs w:val="28"/>
        </w:rPr>
        <w:t xml:space="preserve"> от 18.08.2017 № 09-1672;</w:t>
      </w:r>
    </w:p>
    <w:p w:rsidR="00E90D14" w:rsidRPr="00E90D14" w:rsidRDefault="00E90D14" w:rsidP="00E90D14">
      <w:pPr>
        <w:jc w:val="both"/>
        <w:rPr>
          <w:sz w:val="28"/>
          <w:szCs w:val="28"/>
        </w:rPr>
      </w:pPr>
    </w:p>
    <w:p w:rsidR="00E90D14" w:rsidRPr="00E90D14" w:rsidRDefault="000333AD" w:rsidP="00E90D14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E90D14" w:rsidRPr="00E90D14">
        <w:rPr>
          <w:sz w:val="28"/>
          <w:szCs w:val="28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B63386" w:rsidRPr="00E90D14" w:rsidRDefault="00B63386" w:rsidP="00E90D14">
      <w:pPr>
        <w:jc w:val="both"/>
        <w:rPr>
          <w:sz w:val="28"/>
          <w:szCs w:val="28"/>
        </w:rPr>
      </w:pPr>
    </w:p>
    <w:p w:rsidR="000968A5" w:rsidRPr="00B9610D" w:rsidRDefault="00E90D14" w:rsidP="004A20CF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8</w:t>
      </w:r>
      <w:r w:rsidR="000968A5" w:rsidRPr="00B9610D">
        <w:rPr>
          <w:sz w:val="28"/>
          <w:szCs w:val="28"/>
        </w:rPr>
        <w:t>. Учебный план МБОУ Творишинская СОШ на 2</w:t>
      </w:r>
      <w:r w:rsidR="0020690B" w:rsidRPr="00B9610D">
        <w:rPr>
          <w:sz w:val="28"/>
          <w:szCs w:val="28"/>
        </w:rPr>
        <w:t>023-2024</w:t>
      </w:r>
      <w:r w:rsidR="000968A5" w:rsidRPr="00B9610D">
        <w:rPr>
          <w:sz w:val="28"/>
          <w:szCs w:val="28"/>
        </w:rPr>
        <w:t xml:space="preserve">  учебный год, утвержденный приказом  </w:t>
      </w:r>
      <w:r w:rsidR="00DB6DD1" w:rsidRPr="00B9610D">
        <w:rPr>
          <w:color w:val="000000" w:themeColor="text1"/>
          <w:sz w:val="28"/>
          <w:szCs w:val="28"/>
        </w:rPr>
        <w:t xml:space="preserve">№ </w:t>
      </w:r>
      <w:r w:rsidR="001B368C" w:rsidRPr="00B9610D">
        <w:rPr>
          <w:color w:val="000000" w:themeColor="text1"/>
          <w:sz w:val="28"/>
          <w:szCs w:val="28"/>
        </w:rPr>
        <w:t>74</w:t>
      </w:r>
      <w:r w:rsidR="000968A5" w:rsidRPr="00B9610D">
        <w:rPr>
          <w:color w:val="000000" w:themeColor="text1"/>
          <w:sz w:val="28"/>
          <w:szCs w:val="28"/>
        </w:rPr>
        <w:t xml:space="preserve"> от 2</w:t>
      </w:r>
      <w:r w:rsidR="0002013D" w:rsidRPr="00B9610D">
        <w:rPr>
          <w:color w:val="000000" w:themeColor="text1"/>
          <w:sz w:val="28"/>
          <w:szCs w:val="28"/>
        </w:rPr>
        <w:t>3</w:t>
      </w:r>
      <w:r w:rsidR="001B368C" w:rsidRPr="00B9610D">
        <w:rPr>
          <w:color w:val="000000" w:themeColor="text1"/>
          <w:sz w:val="28"/>
          <w:szCs w:val="28"/>
        </w:rPr>
        <w:t>.08.2023</w:t>
      </w:r>
      <w:r w:rsidR="000968A5" w:rsidRPr="00B9610D">
        <w:rPr>
          <w:color w:val="000000" w:themeColor="text1"/>
          <w:sz w:val="28"/>
          <w:szCs w:val="28"/>
        </w:rPr>
        <w:t xml:space="preserve"> г.</w:t>
      </w:r>
    </w:p>
    <w:p w:rsidR="000968A5" w:rsidRPr="00B9610D" w:rsidRDefault="000968A5" w:rsidP="004A20CF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9610D">
        <w:rPr>
          <w:sz w:val="28"/>
          <w:szCs w:val="28"/>
        </w:rPr>
        <w:t xml:space="preserve">Данный курс введён в целях расширения   и углубления знаний  учащихся о  природе родного края. Курс « История родного края » является  продолжением краеведческой серии «Родной край» для учащихся 1-4 классов образовательных школ. </w:t>
      </w:r>
    </w:p>
    <w:p w:rsidR="000968A5" w:rsidRPr="00B9610D" w:rsidRDefault="000968A5" w:rsidP="004A20CF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lastRenderedPageBreak/>
        <w:t>Программа соответствует учебнику</w:t>
      </w:r>
      <w:r w:rsidRPr="00B9610D">
        <w:rPr>
          <w:color w:val="000000"/>
          <w:sz w:val="28"/>
          <w:szCs w:val="28"/>
        </w:rPr>
        <w:t xml:space="preserve"> </w:t>
      </w:r>
      <w:proofErr w:type="spellStart"/>
      <w:r w:rsidRPr="00B9610D">
        <w:rPr>
          <w:color w:val="000000"/>
          <w:sz w:val="28"/>
          <w:szCs w:val="28"/>
        </w:rPr>
        <w:t>Лупоядов</w:t>
      </w:r>
      <w:proofErr w:type="spellEnd"/>
      <w:r w:rsidRPr="00B9610D">
        <w:rPr>
          <w:color w:val="000000"/>
          <w:sz w:val="28"/>
          <w:szCs w:val="28"/>
        </w:rPr>
        <w:t xml:space="preserve"> В.Н., </w:t>
      </w:r>
      <w:proofErr w:type="spellStart"/>
      <w:r w:rsidRPr="00B9610D">
        <w:rPr>
          <w:color w:val="000000"/>
          <w:sz w:val="28"/>
          <w:szCs w:val="28"/>
        </w:rPr>
        <w:t>Лупоядова</w:t>
      </w:r>
      <w:proofErr w:type="spellEnd"/>
      <w:r w:rsidRPr="00B9610D">
        <w:rPr>
          <w:color w:val="000000"/>
          <w:sz w:val="28"/>
          <w:szCs w:val="28"/>
        </w:rPr>
        <w:t xml:space="preserve"> Л.Ю. История родного края, учебное пособие для 3 класса / </w:t>
      </w:r>
      <w:proofErr w:type="spellStart"/>
      <w:r w:rsidRPr="00B9610D">
        <w:rPr>
          <w:color w:val="000000"/>
          <w:sz w:val="28"/>
          <w:szCs w:val="28"/>
        </w:rPr>
        <w:t>В.Н.Лупоядов</w:t>
      </w:r>
      <w:proofErr w:type="spellEnd"/>
      <w:r w:rsidRPr="00B9610D">
        <w:rPr>
          <w:color w:val="000000"/>
          <w:sz w:val="28"/>
          <w:szCs w:val="28"/>
        </w:rPr>
        <w:t xml:space="preserve">, </w:t>
      </w:r>
      <w:proofErr w:type="spellStart"/>
      <w:r w:rsidRPr="00B9610D">
        <w:rPr>
          <w:color w:val="000000"/>
          <w:sz w:val="28"/>
          <w:szCs w:val="28"/>
        </w:rPr>
        <w:t>Л.Ю.Лупоядова</w:t>
      </w:r>
      <w:proofErr w:type="spellEnd"/>
      <w:r w:rsidRPr="00B9610D">
        <w:rPr>
          <w:color w:val="000000"/>
          <w:sz w:val="28"/>
          <w:szCs w:val="28"/>
        </w:rPr>
        <w:t xml:space="preserve"> – Брянск: «Курсив», 2012. – 108 </w:t>
      </w:r>
      <w:proofErr w:type="gramStart"/>
      <w:r w:rsidRPr="00B9610D">
        <w:rPr>
          <w:color w:val="000000"/>
          <w:sz w:val="28"/>
          <w:szCs w:val="28"/>
        </w:rPr>
        <w:t>с</w:t>
      </w:r>
      <w:proofErr w:type="gramEnd"/>
      <w:r w:rsidRPr="00B9610D">
        <w:rPr>
          <w:color w:val="000000"/>
          <w:sz w:val="28"/>
          <w:szCs w:val="28"/>
        </w:rPr>
        <w:t>.</w:t>
      </w:r>
    </w:p>
    <w:p w:rsidR="000968A5" w:rsidRPr="00B9610D" w:rsidRDefault="000968A5" w:rsidP="00B9610D">
      <w:pPr>
        <w:spacing w:line="360" w:lineRule="auto"/>
        <w:ind w:firstLine="540"/>
        <w:jc w:val="both"/>
        <w:rPr>
          <w:sz w:val="28"/>
          <w:szCs w:val="28"/>
        </w:rPr>
      </w:pPr>
    </w:p>
    <w:p w:rsidR="00B9610D" w:rsidRDefault="000968A5" w:rsidP="00B9610D">
      <w:pPr>
        <w:spacing w:after="200" w:line="360" w:lineRule="auto"/>
        <w:jc w:val="both"/>
        <w:rPr>
          <w:sz w:val="28"/>
          <w:szCs w:val="28"/>
        </w:rPr>
      </w:pPr>
      <w:r w:rsidRPr="00B9610D">
        <w:rPr>
          <w:sz w:val="28"/>
          <w:szCs w:val="28"/>
        </w:rPr>
        <w:t xml:space="preserve">   </w:t>
      </w:r>
      <w:r w:rsidRPr="00953842">
        <w:rPr>
          <w:sz w:val="28"/>
          <w:szCs w:val="28"/>
        </w:rPr>
        <w:t xml:space="preserve">Всего 34 учебных часа </w:t>
      </w:r>
      <w:proofErr w:type="gramStart"/>
      <w:r w:rsidRPr="00953842">
        <w:rPr>
          <w:sz w:val="28"/>
          <w:szCs w:val="28"/>
        </w:rPr>
        <w:t xml:space="preserve">( </w:t>
      </w:r>
      <w:proofErr w:type="gramEnd"/>
      <w:r w:rsidRPr="00953842">
        <w:rPr>
          <w:sz w:val="28"/>
          <w:szCs w:val="28"/>
        </w:rPr>
        <w:t>1 час в неделю).</w:t>
      </w:r>
    </w:p>
    <w:p w:rsidR="004A20CF" w:rsidRDefault="004A20CF" w:rsidP="00B9610D">
      <w:p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Срок реализации программы- 2023-2024 уч.год.</w:t>
      </w:r>
    </w:p>
    <w:p w:rsidR="004A20CF" w:rsidRDefault="004A20CF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E90D14" w:rsidRPr="00953842" w:rsidRDefault="00E90D14" w:rsidP="00B9610D">
      <w:pPr>
        <w:spacing w:after="200" w:line="360" w:lineRule="auto"/>
        <w:jc w:val="both"/>
        <w:rPr>
          <w:sz w:val="28"/>
          <w:szCs w:val="28"/>
        </w:rPr>
      </w:pPr>
    </w:p>
    <w:p w:rsidR="000968A5" w:rsidRPr="00B9610D" w:rsidRDefault="000968A5" w:rsidP="00B9610D">
      <w:pPr>
        <w:pStyle w:val="2"/>
        <w:ind w:left="0"/>
        <w:jc w:val="center"/>
        <w:outlineLvl w:val="0"/>
        <w:rPr>
          <w:rFonts w:cs="Times New Roman"/>
          <w:b/>
          <w:sz w:val="28"/>
          <w:szCs w:val="28"/>
          <w:lang w:val="ru-RU"/>
        </w:rPr>
      </w:pPr>
      <w:r w:rsidRPr="00B9610D">
        <w:rPr>
          <w:rFonts w:cs="Times New Roman"/>
          <w:b/>
          <w:sz w:val="28"/>
          <w:szCs w:val="28"/>
          <w:lang w:val="ru-RU"/>
        </w:rPr>
        <w:lastRenderedPageBreak/>
        <w:t>Результаты освоения курса внеурочной деятельности</w:t>
      </w:r>
    </w:p>
    <w:p w:rsidR="000968A5" w:rsidRPr="00B9610D" w:rsidRDefault="000968A5" w:rsidP="00B9610D">
      <w:pPr>
        <w:pStyle w:val="2"/>
        <w:ind w:left="0"/>
        <w:jc w:val="center"/>
        <w:outlineLvl w:val="0"/>
        <w:rPr>
          <w:rFonts w:cs="Times New Roman"/>
          <w:b/>
          <w:sz w:val="28"/>
          <w:szCs w:val="28"/>
          <w:lang w:val="ru-RU"/>
        </w:rPr>
      </w:pPr>
      <w:r w:rsidRPr="00B9610D">
        <w:rPr>
          <w:rFonts w:cs="Times New Roman"/>
          <w:b/>
          <w:sz w:val="28"/>
          <w:szCs w:val="28"/>
          <w:lang w:val="ru-RU"/>
        </w:rPr>
        <w:t>Личностные, метапредметные, предметные результаты.</w:t>
      </w:r>
    </w:p>
    <w:p w:rsidR="000968A5" w:rsidRPr="00B9610D" w:rsidRDefault="000968A5" w:rsidP="00B9610D">
      <w:pPr>
        <w:ind w:firstLine="540"/>
        <w:jc w:val="center"/>
        <w:rPr>
          <w:b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b/>
          <w:bCs/>
          <w:iCs/>
          <w:color w:val="000000"/>
          <w:sz w:val="28"/>
          <w:szCs w:val="28"/>
        </w:rPr>
        <w:t>Личностные универсальные учебные действия</w:t>
      </w:r>
    </w:p>
    <w:p w:rsidR="000968A5" w:rsidRPr="00B9610D" w:rsidRDefault="000968A5" w:rsidP="003E1E8C">
      <w:pPr>
        <w:ind w:firstLine="540"/>
        <w:jc w:val="both"/>
        <w:rPr>
          <w:iCs/>
          <w:color w:val="000000"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 xml:space="preserve">У </w:t>
      </w:r>
      <w:proofErr w:type="gramStart"/>
      <w:r w:rsidRPr="00B9610D">
        <w:rPr>
          <w:iCs/>
          <w:color w:val="000000"/>
          <w:sz w:val="28"/>
          <w:szCs w:val="28"/>
        </w:rPr>
        <w:t>обучающегося</w:t>
      </w:r>
      <w:proofErr w:type="gramEnd"/>
      <w:r w:rsidRPr="00B9610D">
        <w:rPr>
          <w:iCs/>
          <w:color w:val="000000"/>
          <w:sz w:val="28"/>
          <w:szCs w:val="28"/>
        </w:rPr>
        <w:t xml:space="preserve"> будут сформированы: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внутренняя позиция школьника на уровне положительного отношения к занятиям по курсу «История родного края», к школе;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интерес к предметно-исследовательской деятельности, предложенной в учебнике и учебных пособиях;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ориентация на понимание предложений и оценок учителей и товарищей;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понимание причин успеха в учебе;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оценка одноклассников на основе заданных критериев успешности учебной деятельности;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понимание нравственного содержания поступков окружающих людей;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этические чувства (стыда, вины, совести) на основе анализа поступков одноклассников и собственных поступков;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представление о своей гражданской идентичности в форме осознания «Я» как гражданина России;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представление о своей этнической принадлежности.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proofErr w:type="gramStart"/>
      <w:r w:rsidRPr="00B9610D">
        <w:rPr>
          <w:iCs/>
          <w:color w:val="000000"/>
          <w:sz w:val="28"/>
          <w:szCs w:val="28"/>
        </w:rPr>
        <w:t>Обучающийся</w:t>
      </w:r>
      <w:proofErr w:type="gramEnd"/>
      <w:r w:rsidRPr="00B9610D">
        <w:rPr>
          <w:iCs/>
          <w:color w:val="000000"/>
          <w:sz w:val="28"/>
          <w:szCs w:val="28"/>
        </w:rPr>
        <w:t xml:space="preserve"> получит возможность для формирования: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интереса к познанию окружающего мира;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ориентации на анализ соответствия результатов требованиям конкретной учебной задачи;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самооценки на основе заданных критериев успешности учебной деятельности;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чувства сопричастности и гордости за свою Родину и народ;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ориентации в поведении на принятые моральные нормы;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понимания чувств одноклассников, учителей;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представления о красоте природы России и родного края на основе знакомства с окружающим миром.</w:t>
      </w:r>
    </w:p>
    <w:p w:rsidR="000968A5" w:rsidRPr="00B9610D" w:rsidRDefault="000968A5" w:rsidP="0002013D">
      <w:pPr>
        <w:jc w:val="both"/>
        <w:rPr>
          <w:b/>
          <w:bCs/>
          <w:iCs/>
          <w:color w:val="000000"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b/>
          <w:bCs/>
          <w:iCs/>
          <w:color w:val="000000"/>
          <w:sz w:val="28"/>
          <w:szCs w:val="28"/>
        </w:rPr>
        <w:t>Регулятивные универсальные учебные действия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Обучающийся научится: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принимать и сохранять учебную задачу;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учитывать выделенные учителем ориентиры действия в учебном материале;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принимать установленные правила в планировании и контроле способа решения;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самостоятельно находить несколько вариантов решения учебной задачи, представленной на наглядно-образном уровне;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осуществлять пошаговый контроль по результату под руководством учителя; – вносить необходимые коррективы в действия на основе принятых правил;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lastRenderedPageBreak/>
        <w:t>– адекватно воспринимать оценку своей работы учителями, товарищами, другими лицами;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принимать роль в учебном сотрудничестве;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выполнять учебные действия в устной, письменной речи и во внутреннем плане.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proofErr w:type="gramStart"/>
      <w:r w:rsidRPr="00B9610D">
        <w:rPr>
          <w:iCs/>
          <w:color w:val="000000"/>
          <w:sz w:val="28"/>
          <w:szCs w:val="28"/>
        </w:rPr>
        <w:t>Обучающийся</w:t>
      </w:r>
      <w:proofErr w:type="gramEnd"/>
      <w:r w:rsidRPr="00B9610D">
        <w:rPr>
          <w:iCs/>
          <w:color w:val="000000"/>
          <w:sz w:val="28"/>
          <w:szCs w:val="28"/>
        </w:rPr>
        <w:t xml:space="preserve"> получит возможность научиться: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контролировать и оценивать свои действия при работе с наглядно-образным (рисунками, картой), словесно-образным и словесно-логическим материалом при сотрудничестве с учителем, одноклассниками;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в сотрудничестве с учителем, классом находить несколько вариантов решения учебной задачи;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на основе результатов решения практических задач делать теоретические выводы о свойствах изучаемых природных объектов в сотрудничестве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с учителем и одноклассниками;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самостоятельно адекватно оценивать правильность выполнения действия и вносить необходимые коррективы в исполнение в конце действия с наглядно-образным материалом.</w:t>
      </w:r>
    </w:p>
    <w:p w:rsidR="000968A5" w:rsidRPr="00B9610D" w:rsidRDefault="000968A5" w:rsidP="003E1E8C">
      <w:pPr>
        <w:ind w:firstLine="540"/>
        <w:jc w:val="both"/>
        <w:rPr>
          <w:b/>
          <w:bCs/>
          <w:iCs/>
          <w:color w:val="000000"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b/>
          <w:bCs/>
          <w:iCs/>
          <w:color w:val="000000"/>
          <w:sz w:val="28"/>
          <w:szCs w:val="28"/>
        </w:rPr>
        <w:t>Познавательные универсальные учебные действия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Обучающийся научится: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proofErr w:type="gramStart"/>
      <w:r w:rsidRPr="00B9610D">
        <w:rPr>
          <w:color w:val="000000"/>
          <w:sz w:val="28"/>
          <w:szCs w:val="28"/>
        </w:rPr>
        <w:t>– пользоваться знаками, символами, таблицами, диаграммами, моделями, схемами, приведенными в учебной литературе;</w:t>
      </w:r>
      <w:proofErr w:type="gramEnd"/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строить сообщения в устной форме;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находить в тексте ответ на заданный вопрос;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ориентироваться на возможное разнообразие способов решения учебной задачи;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анализировать изучаемые объекты с выделением существенных и несущественных признаков;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смысловому восприятию познавательного текста;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анализировать объекты с выделением существенных и несущественных признаков (в коллективной организации деятельности);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осуществлять синтез как составление целого из частей;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 xml:space="preserve">– проводить сравнение, </w:t>
      </w:r>
      <w:proofErr w:type="spellStart"/>
      <w:r w:rsidRPr="00B9610D">
        <w:rPr>
          <w:color w:val="000000"/>
          <w:sz w:val="28"/>
          <w:szCs w:val="28"/>
        </w:rPr>
        <w:t>сериацию</w:t>
      </w:r>
      <w:proofErr w:type="spellEnd"/>
      <w:r w:rsidRPr="00B9610D">
        <w:rPr>
          <w:color w:val="000000"/>
          <w:sz w:val="28"/>
          <w:szCs w:val="28"/>
        </w:rPr>
        <w:t xml:space="preserve"> и классификацию изученных объектов по самостоятельно выделенным основаниям (критериям) при указании количества групп;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устанавливать причинно-следственные связи в изучаемом круге явлений;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 xml:space="preserve">– обобщать (выделять класс </w:t>
      </w:r>
      <w:proofErr w:type="gramStart"/>
      <w:r w:rsidRPr="00B9610D">
        <w:rPr>
          <w:color w:val="000000"/>
          <w:sz w:val="28"/>
          <w:szCs w:val="28"/>
        </w:rPr>
        <w:t>объектов</w:t>
      </w:r>
      <w:proofErr w:type="gramEnd"/>
      <w:r w:rsidRPr="00B9610D">
        <w:rPr>
          <w:color w:val="000000"/>
          <w:sz w:val="28"/>
          <w:szCs w:val="28"/>
        </w:rPr>
        <w:t xml:space="preserve"> как по заданному признаку, так и самостоятельно);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proofErr w:type="gramStart"/>
      <w:r w:rsidRPr="00B9610D">
        <w:rPr>
          <w:color w:val="000000"/>
          <w:sz w:val="28"/>
          <w:szCs w:val="28"/>
        </w:rPr>
        <w:t>– подводить анализируемые объекты (явления) под понятия разного уровня обобщения (природа – сделанное человеком; природа живая – неживая; группы растений, группы животных);</w:t>
      </w:r>
      <w:proofErr w:type="gramEnd"/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проводить аналогии между изучаемым материалом и собственным опытом.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proofErr w:type="gramStart"/>
      <w:r w:rsidRPr="00B9610D">
        <w:rPr>
          <w:iCs/>
          <w:color w:val="000000"/>
          <w:sz w:val="28"/>
          <w:szCs w:val="28"/>
        </w:rPr>
        <w:t>Обучающийся</w:t>
      </w:r>
      <w:proofErr w:type="gramEnd"/>
      <w:r w:rsidRPr="00B9610D">
        <w:rPr>
          <w:iCs/>
          <w:color w:val="000000"/>
          <w:sz w:val="28"/>
          <w:szCs w:val="28"/>
        </w:rPr>
        <w:t xml:space="preserve"> получит возможность научиться: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lastRenderedPageBreak/>
        <w:t xml:space="preserve">– осуществлять поиск нужного иллюстративного материала в дополнительных источниках литературы или </w:t>
      </w:r>
      <w:proofErr w:type="spellStart"/>
      <w:r w:rsidRPr="00B9610D">
        <w:rPr>
          <w:iCs/>
          <w:color w:val="000000"/>
          <w:sz w:val="28"/>
          <w:szCs w:val="28"/>
        </w:rPr>
        <w:t>медиаресурсах</w:t>
      </w:r>
      <w:proofErr w:type="spellEnd"/>
      <w:r w:rsidRPr="00B9610D">
        <w:rPr>
          <w:iCs/>
          <w:color w:val="000000"/>
          <w:sz w:val="28"/>
          <w:szCs w:val="28"/>
        </w:rPr>
        <w:t>, рекомендуемых учителем;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строить небольшие сообщения в устной и письменной форме;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выделять информацию из сообщений разных видов (в т.ч</w:t>
      </w:r>
      <w:proofErr w:type="gramStart"/>
      <w:r w:rsidRPr="00B9610D">
        <w:rPr>
          <w:iCs/>
          <w:color w:val="000000"/>
          <w:sz w:val="28"/>
          <w:szCs w:val="28"/>
        </w:rPr>
        <w:t>.т</w:t>
      </w:r>
      <w:proofErr w:type="gramEnd"/>
      <w:r w:rsidRPr="00B9610D">
        <w:rPr>
          <w:iCs/>
          <w:color w:val="000000"/>
          <w:sz w:val="28"/>
          <w:szCs w:val="28"/>
        </w:rPr>
        <w:t>екстов) в соответствии с учебной задачей;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осуществлять запись (фиксацию) указанной учителем информации об окружающем мире;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 xml:space="preserve">– проводить сравнение, </w:t>
      </w:r>
      <w:proofErr w:type="spellStart"/>
      <w:r w:rsidRPr="00B9610D">
        <w:rPr>
          <w:iCs/>
          <w:color w:val="000000"/>
          <w:sz w:val="28"/>
          <w:szCs w:val="28"/>
        </w:rPr>
        <w:t>сериацию</w:t>
      </w:r>
      <w:proofErr w:type="spellEnd"/>
      <w:r w:rsidRPr="00B9610D">
        <w:rPr>
          <w:iCs/>
          <w:color w:val="000000"/>
          <w:sz w:val="28"/>
          <w:szCs w:val="28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понимать структуру построения рассуждения как связи простых суждений об объекте (явлении);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обобщать (самостоятельно выделять класс объектов).</w:t>
      </w:r>
    </w:p>
    <w:p w:rsidR="000968A5" w:rsidRPr="00B9610D" w:rsidRDefault="000968A5" w:rsidP="003E1E8C">
      <w:pPr>
        <w:ind w:firstLine="540"/>
        <w:jc w:val="both"/>
        <w:rPr>
          <w:b/>
          <w:bCs/>
          <w:iCs/>
          <w:color w:val="000000"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b/>
          <w:bCs/>
          <w:iCs/>
          <w:color w:val="000000"/>
          <w:sz w:val="28"/>
          <w:szCs w:val="28"/>
        </w:rPr>
        <w:t>Коммуникативные универсальные учебные действия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Обучающийся научится: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выбирать адекватные речевые средства в диалоге с учителем, одноклассниками;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воспринимать другое мнение и позицию;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формулировать собственное мнение и позицию;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умению договариваться, приходить к общему решению (во фронтальной деятельности под руководством учителя);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строить понятные для партнера высказывания;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>– задавать вопросы, адекватные данной ситуации, позволяющие оценить ее в процессе общения.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proofErr w:type="gramStart"/>
      <w:r w:rsidRPr="00B9610D">
        <w:rPr>
          <w:iCs/>
          <w:color w:val="000000"/>
          <w:sz w:val="28"/>
          <w:szCs w:val="28"/>
        </w:rPr>
        <w:t>Обучающийся</w:t>
      </w:r>
      <w:proofErr w:type="gramEnd"/>
      <w:r w:rsidRPr="00B9610D">
        <w:rPr>
          <w:iCs/>
          <w:color w:val="000000"/>
          <w:sz w:val="28"/>
          <w:szCs w:val="28"/>
        </w:rPr>
        <w:t xml:space="preserve"> получит возможность научиться: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строить монологическое высказывание;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ориентироваться на позицию партнера в общении и взаимодействии;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учитывать другое мнение и позицию;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умению договариваться, приходить к общему решению (при работе в группе, в паре);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контролировать действия партнера: оценивать качество, последовательность действий, выполняемых партнером, производить сравнение данных операций с тем, как бы их выполнил «я сам»;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адекватно использовать средства устной речи для решения различных коммуникативных задач;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iCs/>
          <w:color w:val="000000"/>
          <w:sz w:val="28"/>
          <w:szCs w:val="28"/>
        </w:rPr>
        <w:t>– навыкам взаимоконтроля.</w:t>
      </w:r>
    </w:p>
    <w:p w:rsidR="000968A5" w:rsidRPr="00B9610D" w:rsidRDefault="000968A5" w:rsidP="003E1E8C">
      <w:pPr>
        <w:ind w:firstLine="540"/>
        <w:jc w:val="both"/>
        <w:rPr>
          <w:b/>
          <w:bCs/>
          <w:iCs/>
          <w:color w:val="000000"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b/>
          <w:bCs/>
          <w:iCs/>
          <w:color w:val="000000"/>
          <w:sz w:val="28"/>
          <w:szCs w:val="28"/>
        </w:rPr>
        <w:t>Предметные результаты</w:t>
      </w:r>
    </w:p>
    <w:p w:rsidR="000968A5" w:rsidRPr="00B9610D" w:rsidRDefault="000968A5" w:rsidP="003E1E8C">
      <w:pPr>
        <w:ind w:firstLine="540"/>
        <w:jc w:val="both"/>
        <w:rPr>
          <w:color w:val="000000"/>
          <w:sz w:val="28"/>
          <w:szCs w:val="28"/>
        </w:rPr>
      </w:pPr>
      <w:r w:rsidRPr="00B9610D">
        <w:rPr>
          <w:color w:val="000000"/>
          <w:sz w:val="28"/>
          <w:szCs w:val="28"/>
        </w:rPr>
        <w:t xml:space="preserve">В процессе освоения содержания курса у </w:t>
      </w:r>
      <w:proofErr w:type="gramStart"/>
      <w:r w:rsidRPr="00B9610D">
        <w:rPr>
          <w:color w:val="000000"/>
          <w:sz w:val="28"/>
          <w:szCs w:val="28"/>
        </w:rPr>
        <w:t>обучающихся</w:t>
      </w:r>
      <w:proofErr w:type="gramEnd"/>
      <w:r w:rsidRPr="00B9610D">
        <w:rPr>
          <w:color w:val="000000"/>
          <w:sz w:val="28"/>
          <w:szCs w:val="28"/>
        </w:rPr>
        <w:t xml:space="preserve"> формируются общие учебные умения, навыки и способы познавательной деятельности, предусматриваемые стандартом начального общего образования: 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8"/>
          <w:sz w:val="28"/>
          <w:szCs w:val="28"/>
        </w:rPr>
      </w:pPr>
      <w:r w:rsidRPr="00B9610D">
        <w:rPr>
          <w:color w:val="000000"/>
          <w:spacing w:val="-8"/>
          <w:sz w:val="28"/>
          <w:szCs w:val="28"/>
        </w:rPr>
        <w:t>-  работать с учебником,   энциклопедиями;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9"/>
          <w:sz w:val="28"/>
          <w:szCs w:val="28"/>
        </w:rPr>
      </w:pPr>
      <w:r w:rsidRPr="00B9610D">
        <w:rPr>
          <w:color w:val="000000"/>
          <w:spacing w:val="-8"/>
          <w:sz w:val="28"/>
          <w:szCs w:val="28"/>
        </w:rPr>
        <w:tab/>
        <w:t xml:space="preserve">- работать с памятками, алгоритмами, схемами-опорами; </w:t>
      </w:r>
      <w:r w:rsidRPr="00B9610D">
        <w:rPr>
          <w:color w:val="000000"/>
          <w:spacing w:val="-9"/>
          <w:sz w:val="28"/>
          <w:szCs w:val="28"/>
        </w:rPr>
        <w:t xml:space="preserve">   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9"/>
          <w:sz w:val="28"/>
          <w:szCs w:val="28"/>
        </w:rPr>
      </w:pPr>
      <w:r w:rsidRPr="00B9610D">
        <w:rPr>
          <w:color w:val="000000"/>
          <w:spacing w:val="-9"/>
          <w:sz w:val="28"/>
          <w:szCs w:val="28"/>
        </w:rPr>
        <w:lastRenderedPageBreak/>
        <w:t>- рассуждать, участвовать в беседе, в дискуссии;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9"/>
          <w:sz w:val="28"/>
          <w:szCs w:val="28"/>
        </w:rPr>
      </w:pPr>
      <w:r w:rsidRPr="00B9610D">
        <w:rPr>
          <w:color w:val="000000"/>
          <w:spacing w:val="-9"/>
          <w:sz w:val="28"/>
          <w:szCs w:val="28"/>
        </w:rPr>
        <w:t>- уметь работать в паре, группе, индивидуально;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9"/>
          <w:sz w:val="28"/>
          <w:szCs w:val="28"/>
        </w:rPr>
      </w:pPr>
      <w:r w:rsidRPr="00B9610D">
        <w:rPr>
          <w:color w:val="000000"/>
          <w:spacing w:val="-9"/>
          <w:sz w:val="28"/>
          <w:szCs w:val="28"/>
        </w:rPr>
        <w:t>- уметь оценить себя, товарища;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9"/>
          <w:sz w:val="28"/>
          <w:szCs w:val="28"/>
        </w:rPr>
      </w:pPr>
      <w:r w:rsidRPr="00B9610D">
        <w:rPr>
          <w:color w:val="000000"/>
          <w:spacing w:val="-9"/>
          <w:sz w:val="28"/>
          <w:szCs w:val="28"/>
        </w:rPr>
        <w:t>- формировать коммуникативные умения;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9"/>
          <w:sz w:val="28"/>
          <w:szCs w:val="28"/>
        </w:rPr>
      </w:pPr>
      <w:r w:rsidRPr="00B9610D">
        <w:rPr>
          <w:color w:val="000000"/>
          <w:spacing w:val="-9"/>
          <w:sz w:val="28"/>
          <w:szCs w:val="28"/>
        </w:rPr>
        <w:t>- развивать познавательные, интеллектуально-учебные умения;</w:t>
      </w:r>
    </w:p>
    <w:p w:rsidR="000968A5" w:rsidRPr="00B9610D" w:rsidRDefault="000968A5" w:rsidP="003E1E8C">
      <w:pPr>
        <w:ind w:firstLine="540"/>
        <w:jc w:val="both"/>
        <w:rPr>
          <w:color w:val="000000"/>
          <w:spacing w:val="-9"/>
          <w:sz w:val="28"/>
          <w:szCs w:val="28"/>
        </w:rPr>
      </w:pPr>
      <w:r w:rsidRPr="00B9610D">
        <w:rPr>
          <w:sz w:val="28"/>
          <w:szCs w:val="28"/>
        </w:rPr>
        <w:t>- уметь пользоваться приобретенными знаниями в повседневной практической жизни.</w:t>
      </w:r>
    </w:p>
    <w:p w:rsidR="000968A5" w:rsidRPr="00B9610D" w:rsidRDefault="000968A5" w:rsidP="003E1E8C">
      <w:pPr>
        <w:ind w:firstLine="540"/>
        <w:jc w:val="both"/>
        <w:rPr>
          <w:b/>
          <w:sz w:val="28"/>
          <w:szCs w:val="28"/>
        </w:rPr>
      </w:pPr>
      <w:r w:rsidRPr="00B9610D">
        <w:rPr>
          <w:b/>
          <w:sz w:val="28"/>
          <w:szCs w:val="28"/>
        </w:rPr>
        <w:t xml:space="preserve">  </w:t>
      </w:r>
    </w:p>
    <w:p w:rsidR="000968A5" w:rsidRPr="00B9610D" w:rsidRDefault="000968A5" w:rsidP="003E1E8C">
      <w:pPr>
        <w:ind w:firstLine="540"/>
        <w:jc w:val="both"/>
        <w:rPr>
          <w:b/>
          <w:sz w:val="28"/>
          <w:szCs w:val="28"/>
        </w:rPr>
      </w:pPr>
      <w:r w:rsidRPr="00B9610D">
        <w:rPr>
          <w:b/>
          <w:sz w:val="28"/>
          <w:szCs w:val="28"/>
        </w:rPr>
        <w:t>Результаты обучения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ab/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b/>
          <w:bCs/>
          <w:iCs/>
          <w:sz w:val="28"/>
          <w:szCs w:val="28"/>
        </w:rPr>
        <w:t>Учащиеся должны знать: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исторические источники, как в прошлом жили наши предки, какие события происходили в их жизни, как и почему жизнь людей изменилась;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виды археологических памятников;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что такое геральдика, формы гербовых щитов;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символы брянского края;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особенности условий жизни древних славян;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историю образования города, её особенности;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даты героического прошлого нашей Родины, участие Брянского края в исторических событиях;</w:t>
      </w:r>
    </w:p>
    <w:p w:rsidR="000968A5" w:rsidRPr="00B9610D" w:rsidRDefault="000968A5" w:rsidP="003E1E8C">
      <w:pPr>
        <w:ind w:firstLine="540"/>
        <w:jc w:val="both"/>
        <w:rPr>
          <w:b/>
          <w:bCs/>
          <w:iCs/>
          <w:sz w:val="28"/>
          <w:szCs w:val="28"/>
        </w:rPr>
      </w:pP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b/>
          <w:bCs/>
          <w:iCs/>
          <w:sz w:val="28"/>
          <w:szCs w:val="28"/>
        </w:rPr>
        <w:t>Учащиеся должны уметь: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iCs/>
          <w:sz w:val="28"/>
          <w:szCs w:val="28"/>
        </w:rPr>
        <w:t>пользоваться исторической картой;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устанавливать даты в хронологической последовательности, уметь сопоставлять факты, анализировать;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составить герб своей семьи, девиз, словесно защитить его;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работать с историческим текстом, бережно относиться к памятникам прошлого;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анализировать, сопоставлять факты, давать характеристику историческим личностям;</w:t>
      </w:r>
    </w:p>
    <w:p w:rsidR="000968A5" w:rsidRPr="00B9610D" w:rsidRDefault="000968A5" w:rsidP="003E1E8C">
      <w:pPr>
        <w:ind w:firstLine="540"/>
        <w:jc w:val="both"/>
        <w:rPr>
          <w:iCs/>
          <w:sz w:val="28"/>
          <w:szCs w:val="28"/>
        </w:rPr>
      </w:pPr>
      <w:r w:rsidRPr="00B9610D">
        <w:rPr>
          <w:iCs/>
          <w:sz w:val="28"/>
          <w:szCs w:val="28"/>
        </w:rPr>
        <w:t>устанавливать связь исторического события с родным краем, уметь оценить участие жителей края в историческом событии.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ab/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9610D">
        <w:rPr>
          <w:sz w:val="28"/>
          <w:szCs w:val="28"/>
        </w:rPr>
        <w:t>для</w:t>
      </w:r>
      <w:proofErr w:type="gramEnd"/>
      <w:r w:rsidRPr="00B9610D">
        <w:rPr>
          <w:sz w:val="28"/>
          <w:szCs w:val="28"/>
        </w:rPr>
        <w:t>: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>• обогащения жизненного опыта, решения практических задач с помощью наблюдения, сравнения;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>•  установления связи между сезонными изменениями в живой природе;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>•  ухода за растениями;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>• оценки воздействия человека на природу, выполнения правил поведения в природе и участия в ее охране;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>•  оценки бережного или потребительского отношения к природе;</w:t>
      </w:r>
    </w:p>
    <w:p w:rsidR="000968A5" w:rsidRPr="00B9610D" w:rsidRDefault="000968A5" w:rsidP="003E1E8C">
      <w:pPr>
        <w:ind w:firstLine="540"/>
        <w:jc w:val="both"/>
        <w:rPr>
          <w:sz w:val="28"/>
          <w:szCs w:val="28"/>
        </w:rPr>
      </w:pPr>
      <w:r w:rsidRPr="00B9610D">
        <w:rPr>
          <w:sz w:val="28"/>
          <w:szCs w:val="28"/>
        </w:rPr>
        <w:t>•  удовлетворения познавательных интересов, поиска дополнительной информации о родном крае.</w:t>
      </w:r>
    </w:p>
    <w:p w:rsidR="000968A5" w:rsidRPr="00B9610D" w:rsidRDefault="000968A5" w:rsidP="00B9610D">
      <w:pPr>
        <w:jc w:val="both"/>
        <w:rPr>
          <w:b/>
          <w:sz w:val="28"/>
          <w:szCs w:val="28"/>
        </w:rPr>
      </w:pPr>
    </w:p>
    <w:p w:rsidR="000968A5" w:rsidRPr="00B9610D" w:rsidRDefault="000968A5" w:rsidP="00BF28A6">
      <w:pPr>
        <w:jc w:val="center"/>
        <w:rPr>
          <w:b/>
          <w:sz w:val="28"/>
          <w:szCs w:val="28"/>
        </w:rPr>
      </w:pPr>
      <w:r w:rsidRPr="00B9610D">
        <w:rPr>
          <w:b/>
          <w:sz w:val="28"/>
          <w:szCs w:val="28"/>
        </w:rPr>
        <w:lastRenderedPageBreak/>
        <w:t>Содержание программы внеурочного курса.</w:t>
      </w:r>
    </w:p>
    <w:p w:rsidR="000968A5" w:rsidRPr="00B9610D" w:rsidRDefault="000968A5" w:rsidP="00BF28A6">
      <w:pPr>
        <w:shd w:val="clear" w:color="auto" w:fill="FFFFFF"/>
        <w:spacing w:line="322" w:lineRule="exact"/>
        <w:rPr>
          <w:b/>
          <w:sz w:val="28"/>
          <w:szCs w:val="28"/>
        </w:rPr>
      </w:pPr>
    </w:p>
    <w:p w:rsidR="000968A5" w:rsidRPr="00B9610D" w:rsidRDefault="000968A5" w:rsidP="00B9610D">
      <w:pPr>
        <w:shd w:val="clear" w:color="auto" w:fill="FFFFFF"/>
        <w:spacing w:line="322" w:lineRule="exact"/>
        <w:ind w:left="101"/>
        <w:jc w:val="both"/>
        <w:rPr>
          <w:b/>
          <w:sz w:val="28"/>
          <w:szCs w:val="28"/>
        </w:rPr>
      </w:pPr>
      <w:r w:rsidRPr="00B9610D">
        <w:rPr>
          <w:b/>
          <w:color w:val="000000"/>
          <w:spacing w:val="-2"/>
          <w:sz w:val="28"/>
          <w:szCs w:val="28"/>
        </w:rPr>
        <w:t>Наука история (4ч.)</w:t>
      </w:r>
    </w:p>
    <w:p w:rsidR="000968A5" w:rsidRPr="00B9610D" w:rsidRDefault="000968A5" w:rsidP="00B9610D">
      <w:pPr>
        <w:shd w:val="clear" w:color="auto" w:fill="FFFFFF"/>
        <w:spacing w:line="322" w:lineRule="exact"/>
        <w:ind w:left="10"/>
        <w:jc w:val="both"/>
        <w:rPr>
          <w:sz w:val="28"/>
          <w:szCs w:val="28"/>
        </w:rPr>
      </w:pPr>
      <w:r w:rsidRPr="00B9610D">
        <w:rPr>
          <w:color w:val="000000"/>
          <w:spacing w:val="-2"/>
          <w:sz w:val="28"/>
          <w:szCs w:val="28"/>
        </w:rPr>
        <w:t>История-наука о прошлом человечества. История образования Брянского края. История времени. Древнерусский календарь.</w:t>
      </w:r>
    </w:p>
    <w:p w:rsidR="000968A5" w:rsidRPr="00B9610D" w:rsidRDefault="000968A5" w:rsidP="00B9610D">
      <w:pPr>
        <w:shd w:val="clear" w:color="auto" w:fill="FFFFFF"/>
        <w:spacing w:before="5" w:line="322" w:lineRule="exact"/>
        <w:ind w:left="91"/>
        <w:jc w:val="both"/>
        <w:rPr>
          <w:b/>
          <w:sz w:val="28"/>
          <w:szCs w:val="28"/>
        </w:rPr>
      </w:pPr>
      <w:r w:rsidRPr="00B9610D">
        <w:rPr>
          <w:b/>
          <w:color w:val="000000"/>
          <w:spacing w:val="-2"/>
          <w:sz w:val="28"/>
          <w:szCs w:val="28"/>
        </w:rPr>
        <w:t>Науки, которые нам помогают (15ч.)</w:t>
      </w:r>
    </w:p>
    <w:p w:rsidR="000968A5" w:rsidRPr="00B9610D" w:rsidRDefault="000968A5" w:rsidP="00B9610D">
      <w:pPr>
        <w:shd w:val="clear" w:color="auto" w:fill="FFFFFF"/>
        <w:spacing w:line="322" w:lineRule="exact"/>
        <w:ind w:left="139"/>
        <w:jc w:val="both"/>
        <w:rPr>
          <w:sz w:val="28"/>
          <w:szCs w:val="28"/>
        </w:rPr>
      </w:pPr>
      <w:r w:rsidRPr="00B9610D">
        <w:rPr>
          <w:color w:val="000000"/>
          <w:spacing w:val="-2"/>
          <w:sz w:val="28"/>
          <w:szCs w:val="28"/>
        </w:rPr>
        <w:t>Исторические источники.</w:t>
      </w:r>
    </w:p>
    <w:p w:rsidR="000968A5" w:rsidRPr="00B9610D" w:rsidRDefault="000968A5" w:rsidP="00B9610D">
      <w:pPr>
        <w:shd w:val="clear" w:color="auto" w:fill="FFFFFF"/>
        <w:spacing w:line="322" w:lineRule="exact"/>
        <w:ind w:firstLine="144"/>
        <w:jc w:val="both"/>
        <w:rPr>
          <w:sz w:val="28"/>
          <w:szCs w:val="28"/>
        </w:rPr>
      </w:pPr>
      <w:r w:rsidRPr="00B9610D">
        <w:rPr>
          <w:color w:val="000000"/>
          <w:spacing w:val="-3"/>
          <w:sz w:val="28"/>
          <w:szCs w:val="28"/>
        </w:rPr>
        <w:t>Типы исторических источников: вещественны</w:t>
      </w:r>
      <w:proofErr w:type="gramStart"/>
      <w:r w:rsidRPr="00B9610D">
        <w:rPr>
          <w:color w:val="000000"/>
          <w:spacing w:val="-3"/>
          <w:sz w:val="28"/>
          <w:szCs w:val="28"/>
        </w:rPr>
        <w:t>е(</w:t>
      </w:r>
      <w:proofErr w:type="gramEnd"/>
      <w:r w:rsidRPr="00B9610D">
        <w:rPr>
          <w:color w:val="000000"/>
          <w:spacing w:val="-3"/>
          <w:sz w:val="28"/>
          <w:szCs w:val="28"/>
        </w:rPr>
        <w:t xml:space="preserve">орудия труда, домашняя </w:t>
      </w:r>
      <w:r w:rsidRPr="00B9610D">
        <w:rPr>
          <w:color w:val="000000"/>
          <w:spacing w:val="-2"/>
          <w:sz w:val="28"/>
          <w:szCs w:val="28"/>
        </w:rPr>
        <w:t xml:space="preserve">утварь, одежда, монеты, медали, гербы, оружие, жилище и различные </w:t>
      </w:r>
      <w:r w:rsidRPr="00B9610D">
        <w:rPr>
          <w:color w:val="000000"/>
          <w:spacing w:val="-3"/>
          <w:sz w:val="28"/>
          <w:szCs w:val="28"/>
        </w:rPr>
        <w:t xml:space="preserve">постройки), письменные(летописи, грамоты, договоры, указы, дневники, надписи на камне, металле и др.материалах), устные(предания, сказания, </w:t>
      </w:r>
      <w:r w:rsidRPr="00B9610D">
        <w:rPr>
          <w:color w:val="000000"/>
          <w:spacing w:val="-2"/>
          <w:sz w:val="28"/>
          <w:szCs w:val="28"/>
        </w:rPr>
        <w:t>легенды, былины, баллады).</w:t>
      </w:r>
    </w:p>
    <w:p w:rsidR="000968A5" w:rsidRPr="00B9610D" w:rsidRDefault="000968A5" w:rsidP="00B9610D">
      <w:pPr>
        <w:shd w:val="clear" w:color="auto" w:fill="FFFFFF"/>
        <w:spacing w:before="5" w:line="322" w:lineRule="exact"/>
        <w:ind w:left="10" w:firstLine="134"/>
        <w:jc w:val="both"/>
        <w:rPr>
          <w:sz w:val="28"/>
          <w:szCs w:val="28"/>
        </w:rPr>
      </w:pPr>
      <w:r w:rsidRPr="00B9610D">
        <w:rPr>
          <w:color w:val="000000"/>
          <w:spacing w:val="-2"/>
          <w:sz w:val="28"/>
          <w:szCs w:val="28"/>
        </w:rPr>
        <w:t>Археология-«наука лопаты»</w:t>
      </w:r>
      <w:proofErr w:type="gramStart"/>
      <w:r w:rsidRPr="00B9610D">
        <w:rPr>
          <w:color w:val="000000"/>
          <w:spacing w:val="-2"/>
          <w:sz w:val="28"/>
          <w:szCs w:val="28"/>
        </w:rPr>
        <w:t>.А</w:t>
      </w:r>
      <w:proofErr w:type="gramEnd"/>
      <w:r w:rsidRPr="00B9610D">
        <w:rPr>
          <w:color w:val="000000"/>
          <w:spacing w:val="-2"/>
          <w:sz w:val="28"/>
          <w:szCs w:val="28"/>
        </w:rPr>
        <w:t xml:space="preserve">рхеологические памятники: их поиск, исследование, археологические раскопки(поселения, курганы, </w:t>
      </w:r>
      <w:r w:rsidRPr="00B9610D">
        <w:rPr>
          <w:color w:val="000000"/>
          <w:spacing w:val="-3"/>
          <w:sz w:val="28"/>
          <w:szCs w:val="28"/>
        </w:rPr>
        <w:t xml:space="preserve">гробницы).Археологические памятники Брянской области. Жизнь древних </w:t>
      </w:r>
      <w:r w:rsidRPr="00B9610D">
        <w:rPr>
          <w:color w:val="000000"/>
          <w:spacing w:val="-2"/>
          <w:sz w:val="28"/>
          <w:szCs w:val="28"/>
        </w:rPr>
        <w:t>людей: условия жизни и выживания.</w:t>
      </w:r>
    </w:p>
    <w:p w:rsidR="000968A5" w:rsidRPr="00B9610D" w:rsidRDefault="000968A5" w:rsidP="00B9610D">
      <w:pPr>
        <w:shd w:val="clear" w:color="auto" w:fill="FFFFFF"/>
        <w:spacing w:line="322" w:lineRule="exact"/>
        <w:ind w:left="10" w:firstLine="144"/>
        <w:jc w:val="both"/>
        <w:rPr>
          <w:sz w:val="28"/>
          <w:szCs w:val="28"/>
        </w:rPr>
      </w:pPr>
      <w:r w:rsidRPr="00B9610D">
        <w:rPr>
          <w:color w:val="000000"/>
          <w:spacing w:val="-3"/>
          <w:sz w:val="28"/>
          <w:szCs w:val="28"/>
        </w:rPr>
        <w:t xml:space="preserve">Славянская письменность: глаголица и кириллица (составители азбуки - </w:t>
      </w:r>
      <w:r w:rsidRPr="00B9610D">
        <w:rPr>
          <w:color w:val="000000"/>
          <w:spacing w:val="-2"/>
          <w:sz w:val="28"/>
          <w:szCs w:val="28"/>
        </w:rPr>
        <w:t xml:space="preserve">Кирилл и </w:t>
      </w:r>
      <w:proofErr w:type="spellStart"/>
      <w:r w:rsidRPr="00B9610D">
        <w:rPr>
          <w:color w:val="000000"/>
          <w:spacing w:val="-2"/>
          <w:sz w:val="28"/>
          <w:szCs w:val="28"/>
        </w:rPr>
        <w:t>Мефодий</w:t>
      </w:r>
      <w:proofErr w:type="spellEnd"/>
      <w:r w:rsidRPr="00B9610D">
        <w:rPr>
          <w:color w:val="000000"/>
          <w:spacing w:val="-2"/>
          <w:sz w:val="28"/>
          <w:szCs w:val="28"/>
        </w:rPr>
        <w:t>), письмо на бересте, былины, летописи, буквы славянского алфавита, «Слово о полку Игореве». Брянские города в русских летописях.</w:t>
      </w:r>
    </w:p>
    <w:p w:rsidR="000968A5" w:rsidRPr="00B9610D" w:rsidRDefault="000968A5" w:rsidP="00B9610D">
      <w:pPr>
        <w:shd w:val="clear" w:color="auto" w:fill="FFFFFF"/>
        <w:spacing w:line="322" w:lineRule="exact"/>
        <w:ind w:left="14" w:firstLine="139"/>
        <w:jc w:val="both"/>
        <w:rPr>
          <w:sz w:val="28"/>
          <w:szCs w:val="28"/>
        </w:rPr>
      </w:pPr>
      <w:r w:rsidRPr="00B9610D">
        <w:rPr>
          <w:color w:val="000000"/>
          <w:spacing w:val="-2"/>
          <w:sz w:val="28"/>
          <w:szCs w:val="28"/>
        </w:rPr>
        <w:t>Геральдика- наука о различных гербах, их правильном составлении и описании. Гер</w:t>
      </w:r>
      <w:proofErr w:type="gramStart"/>
      <w:r w:rsidRPr="00B9610D">
        <w:rPr>
          <w:color w:val="000000"/>
          <w:spacing w:val="-2"/>
          <w:sz w:val="28"/>
          <w:szCs w:val="28"/>
        </w:rPr>
        <w:t>б-</w:t>
      </w:r>
      <w:proofErr w:type="gramEnd"/>
      <w:r w:rsidRPr="00B9610D">
        <w:rPr>
          <w:color w:val="000000"/>
          <w:spacing w:val="-2"/>
          <w:sz w:val="28"/>
          <w:szCs w:val="28"/>
        </w:rPr>
        <w:t xml:space="preserve"> отличительный знак государства, города или рода (семьи </w:t>
      </w:r>
      <w:r w:rsidRPr="00B9610D">
        <w:rPr>
          <w:color w:val="000000"/>
          <w:spacing w:val="-1"/>
          <w:sz w:val="28"/>
          <w:szCs w:val="28"/>
        </w:rPr>
        <w:t xml:space="preserve">), который изображают на флагах, монетах, печатях. Герольды. Правила </w:t>
      </w:r>
      <w:r w:rsidRPr="00B9610D">
        <w:rPr>
          <w:color w:val="000000"/>
          <w:spacing w:val="-3"/>
          <w:sz w:val="28"/>
          <w:szCs w:val="28"/>
        </w:rPr>
        <w:t xml:space="preserve">составления гербов: формы щита, число цветов, фигуры и символы, девизы </w:t>
      </w:r>
      <w:r w:rsidRPr="00B9610D">
        <w:rPr>
          <w:color w:val="000000"/>
          <w:spacing w:val="-2"/>
          <w:sz w:val="28"/>
          <w:szCs w:val="28"/>
        </w:rPr>
        <w:t>на гербах. Русская символика. История символики Брянского края.</w:t>
      </w:r>
    </w:p>
    <w:p w:rsidR="000968A5" w:rsidRPr="00B9610D" w:rsidRDefault="000968A5" w:rsidP="00B9610D">
      <w:pPr>
        <w:shd w:val="clear" w:color="auto" w:fill="FFFFFF"/>
        <w:spacing w:line="322" w:lineRule="exact"/>
        <w:ind w:left="19" w:firstLine="134"/>
        <w:jc w:val="both"/>
        <w:rPr>
          <w:sz w:val="28"/>
          <w:szCs w:val="28"/>
        </w:rPr>
      </w:pPr>
      <w:r w:rsidRPr="00B9610D">
        <w:rPr>
          <w:color w:val="000000"/>
          <w:spacing w:val="-2"/>
          <w:sz w:val="28"/>
          <w:szCs w:val="28"/>
        </w:rPr>
        <w:t xml:space="preserve">Генеалогия - изучает происхождение и родственные связи лиц, родов, </w:t>
      </w:r>
      <w:r w:rsidRPr="00B9610D">
        <w:rPr>
          <w:color w:val="000000"/>
          <w:spacing w:val="-3"/>
          <w:sz w:val="28"/>
          <w:szCs w:val="28"/>
        </w:rPr>
        <w:t xml:space="preserve">фамилий. Родословная: предки, потомки, поколения. «Древо человеческой </w:t>
      </w:r>
      <w:r w:rsidRPr="00B9610D">
        <w:rPr>
          <w:color w:val="000000"/>
          <w:spacing w:val="-2"/>
          <w:sz w:val="28"/>
          <w:szCs w:val="28"/>
        </w:rPr>
        <w:t xml:space="preserve">жизни»: источники, генеалогии. Краткая родословная князей Трубецких. </w:t>
      </w:r>
      <w:r w:rsidRPr="00B9610D">
        <w:rPr>
          <w:color w:val="000000"/>
          <w:spacing w:val="-3"/>
          <w:sz w:val="28"/>
          <w:szCs w:val="28"/>
        </w:rPr>
        <w:t xml:space="preserve">Составление собственной родословной и вычерчивание генеалогического </w:t>
      </w:r>
      <w:r w:rsidRPr="00B9610D">
        <w:rPr>
          <w:color w:val="000000"/>
          <w:spacing w:val="-2"/>
          <w:sz w:val="28"/>
          <w:szCs w:val="28"/>
        </w:rPr>
        <w:t>древа, создание фамильного герба.</w:t>
      </w:r>
    </w:p>
    <w:p w:rsidR="000968A5" w:rsidRPr="00B9610D" w:rsidRDefault="000968A5" w:rsidP="00B9610D">
      <w:pPr>
        <w:shd w:val="clear" w:color="auto" w:fill="FFFFFF"/>
        <w:spacing w:line="322" w:lineRule="exact"/>
        <w:ind w:left="24" w:right="518" w:firstLine="139"/>
        <w:jc w:val="both"/>
        <w:rPr>
          <w:sz w:val="28"/>
          <w:szCs w:val="28"/>
        </w:rPr>
      </w:pPr>
      <w:r w:rsidRPr="00B9610D">
        <w:rPr>
          <w:color w:val="000000"/>
          <w:spacing w:val="-2"/>
          <w:sz w:val="28"/>
          <w:szCs w:val="28"/>
        </w:rPr>
        <w:t xml:space="preserve">Ономастика - изучает происхождение, изменение, географическое </w:t>
      </w:r>
      <w:r w:rsidRPr="00B9610D">
        <w:rPr>
          <w:color w:val="000000"/>
          <w:spacing w:val="-4"/>
          <w:sz w:val="28"/>
          <w:szCs w:val="28"/>
        </w:rPr>
        <w:t xml:space="preserve">распространение имен людей. Древнерусские имена (по берестяным грамотам и летописям), основные способы их образования. Святцы. </w:t>
      </w:r>
      <w:r w:rsidRPr="00B9610D">
        <w:rPr>
          <w:color w:val="000000"/>
          <w:spacing w:val="-2"/>
          <w:sz w:val="28"/>
          <w:szCs w:val="28"/>
        </w:rPr>
        <w:t xml:space="preserve">Появление и смысл отчества, фамилий. История происхождения </w:t>
      </w:r>
      <w:r w:rsidRPr="00B9610D">
        <w:rPr>
          <w:color w:val="000000"/>
          <w:spacing w:val="-3"/>
          <w:sz w:val="28"/>
          <w:szCs w:val="28"/>
        </w:rPr>
        <w:t>собственного имени.</w:t>
      </w:r>
    </w:p>
    <w:p w:rsidR="000968A5" w:rsidRPr="00B9610D" w:rsidRDefault="000968A5" w:rsidP="00B9610D">
      <w:pPr>
        <w:shd w:val="clear" w:color="auto" w:fill="FFFFFF"/>
        <w:spacing w:line="322" w:lineRule="exact"/>
        <w:ind w:left="34" w:firstLine="134"/>
        <w:jc w:val="both"/>
        <w:rPr>
          <w:sz w:val="28"/>
          <w:szCs w:val="28"/>
        </w:rPr>
      </w:pPr>
      <w:r w:rsidRPr="00B9610D">
        <w:rPr>
          <w:color w:val="000000"/>
          <w:spacing w:val="-3"/>
          <w:sz w:val="28"/>
          <w:szCs w:val="28"/>
        </w:rPr>
        <w:t xml:space="preserve">Топонимика- наука о происхождении географических названий. (Имена на карте). История происхождения названий отдельных городов страны, </w:t>
      </w:r>
      <w:r w:rsidRPr="00B9610D">
        <w:rPr>
          <w:color w:val="000000"/>
          <w:spacing w:val="-2"/>
          <w:sz w:val="28"/>
          <w:szCs w:val="28"/>
        </w:rPr>
        <w:t xml:space="preserve">области, района, названия рек и озер. Географические имена- свидетели </w:t>
      </w:r>
      <w:r w:rsidRPr="00B9610D">
        <w:rPr>
          <w:color w:val="000000"/>
          <w:spacing w:val="-3"/>
          <w:sz w:val="28"/>
          <w:szCs w:val="28"/>
        </w:rPr>
        <w:t>прошлого.</w:t>
      </w:r>
    </w:p>
    <w:p w:rsidR="000968A5" w:rsidRPr="00B9610D" w:rsidRDefault="000968A5" w:rsidP="00B9610D">
      <w:pPr>
        <w:shd w:val="clear" w:color="auto" w:fill="FFFFFF"/>
        <w:spacing w:line="322" w:lineRule="exact"/>
        <w:ind w:left="163"/>
        <w:jc w:val="both"/>
        <w:rPr>
          <w:b/>
          <w:sz w:val="28"/>
          <w:szCs w:val="28"/>
        </w:rPr>
      </w:pPr>
      <w:r w:rsidRPr="00B9610D">
        <w:rPr>
          <w:b/>
          <w:color w:val="000000"/>
          <w:spacing w:val="-3"/>
          <w:sz w:val="28"/>
          <w:szCs w:val="28"/>
        </w:rPr>
        <w:t>Откуда мы родом (4ч.)</w:t>
      </w:r>
    </w:p>
    <w:p w:rsidR="000968A5" w:rsidRPr="00B9610D" w:rsidRDefault="000968A5" w:rsidP="00B9610D">
      <w:pPr>
        <w:shd w:val="clear" w:color="auto" w:fill="FFFFFF"/>
        <w:spacing w:line="322" w:lineRule="exact"/>
        <w:ind w:left="38"/>
        <w:jc w:val="both"/>
        <w:rPr>
          <w:sz w:val="28"/>
          <w:szCs w:val="28"/>
        </w:rPr>
      </w:pPr>
      <w:r w:rsidRPr="00B9610D">
        <w:rPr>
          <w:color w:val="000000"/>
          <w:spacing w:val="-2"/>
          <w:sz w:val="28"/>
          <w:szCs w:val="28"/>
        </w:rPr>
        <w:t xml:space="preserve">Славянские племена. Славяне на территории Брянского края. Древние </w:t>
      </w:r>
      <w:r w:rsidRPr="00B9610D">
        <w:rPr>
          <w:color w:val="000000"/>
          <w:spacing w:val="-3"/>
          <w:sz w:val="28"/>
          <w:szCs w:val="28"/>
        </w:rPr>
        <w:t>славяне. Язычество - верования древних славян. Соседи древних славян.</w:t>
      </w:r>
    </w:p>
    <w:p w:rsidR="000968A5" w:rsidRPr="00B9610D" w:rsidRDefault="000968A5" w:rsidP="00B9610D">
      <w:pPr>
        <w:shd w:val="clear" w:color="auto" w:fill="FFFFFF"/>
        <w:spacing w:line="322" w:lineRule="exact"/>
        <w:ind w:left="163"/>
        <w:jc w:val="both"/>
        <w:rPr>
          <w:b/>
          <w:sz w:val="28"/>
          <w:szCs w:val="28"/>
        </w:rPr>
      </w:pPr>
      <w:r w:rsidRPr="00B9610D">
        <w:rPr>
          <w:b/>
          <w:color w:val="000000"/>
          <w:spacing w:val="-2"/>
          <w:sz w:val="28"/>
          <w:szCs w:val="28"/>
        </w:rPr>
        <w:t>Откуда пошла Русь (4ч.)</w:t>
      </w:r>
    </w:p>
    <w:p w:rsidR="000968A5" w:rsidRPr="00B9610D" w:rsidRDefault="000968A5" w:rsidP="00B9610D">
      <w:pPr>
        <w:shd w:val="clear" w:color="auto" w:fill="FFFFFF"/>
        <w:spacing w:line="322" w:lineRule="exact"/>
        <w:ind w:left="38"/>
        <w:jc w:val="both"/>
        <w:rPr>
          <w:sz w:val="28"/>
          <w:szCs w:val="28"/>
        </w:rPr>
      </w:pPr>
      <w:r w:rsidRPr="00B9610D">
        <w:rPr>
          <w:color w:val="000000"/>
          <w:spacing w:val="-3"/>
          <w:sz w:val="28"/>
          <w:szCs w:val="28"/>
        </w:rPr>
        <w:t xml:space="preserve">Первые русские князья. Князь и его дружина. Династия Рюриковичей. </w:t>
      </w:r>
      <w:r w:rsidRPr="00B9610D">
        <w:rPr>
          <w:color w:val="000000"/>
          <w:spacing w:val="-2"/>
          <w:sz w:val="28"/>
          <w:szCs w:val="28"/>
        </w:rPr>
        <w:t>Брянское княжество. Древний город. Древние города Брянского края. Брянск при Романе Михайловиче Брянском.</w:t>
      </w:r>
    </w:p>
    <w:p w:rsidR="000968A5" w:rsidRPr="00B9610D" w:rsidRDefault="000968A5" w:rsidP="00B9610D">
      <w:pPr>
        <w:shd w:val="clear" w:color="auto" w:fill="FFFFFF"/>
        <w:spacing w:line="322" w:lineRule="exact"/>
        <w:ind w:left="283"/>
        <w:jc w:val="both"/>
        <w:rPr>
          <w:b/>
          <w:sz w:val="28"/>
          <w:szCs w:val="28"/>
        </w:rPr>
      </w:pPr>
      <w:r w:rsidRPr="00B9610D">
        <w:rPr>
          <w:b/>
          <w:color w:val="000000"/>
          <w:spacing w:val="-2"/>
          <w:sz w:val="28"/>
          <w:szCs w:val="28"/>
        </w:rPr>
        <w:t>Не посрамим русской земли (5ч)</w:t>
      </w:r>
    </w:p>
    <w:p w:rsidR="000968A5" w:rsidRPr="00B9610D" w:rsidRDefault="000968A5" w:rsidP="00B9610D">
      <w:pPr>
        <w:shd w:val="clear" w:color="auto" w:fill="FFFFFF"/>
        <w:spacing w:line="322" w:lineRule="exact"/>
        <w:ind w:firstLine="144"/>
        <w:jc w:val="both"/>
        <w:rPr>
          <w:sz w:val="28"/>
          <w:szCs w:val="28"/>
        </w:rPr>
      </w:pPr>
      <w:r w:rsidRPr="00B9610D">
        <w:rPr>
          <w:color w:val="000000"/>
          <w:spacing w:val="-3"/>
          <w:sz w:val="28"/>
          <w:szCs w:val="28"/>
        </w:rPr>
        <w:lastRenderedPageBreak/>
        <w:t xml:space="preserve">Защита русских земель. </w:t>
      </w:r>
      <w:proofErr w:type="spellStart"/>
      <w:r w:rsidRPr="00B9610D">
        <w:rPr>
          <w:color w:val="000000"/>
          <w:spacing w:val="-3"/>
          <w:sz w:val="28"/>
          <w:szCs w:val="28"/>
        </w:rPr>
        <w:t>Севская</w:t>
      </w:r>
      <w:proofErr w:type="spellEnd"/>
      <w:r w:rsidRPr="00B9610D">
        <w:rPr>
          <w:color w:val="000000"/>
          <w:spacing w:val="-3"/>
          <w:sz w:val="28"/>
          <w:szCs w:val="28"/>
        </w:rPr>
        <w:t xml:space="preserve"> крепость. Куликовская битва. Брянский край при Петре 1.Брянский край и Отечественная война 1812года. </w:t>
      </w:r>
      <w:r w:rsidRPr="00B9610D">
        <w:rPr>
          <w:color w:val="000000"/>
          <w:spacing w:val="-2"/>
          <w:sz w:val="28"/>
          <w:szCs w:val="28"/>
        </w:rPr>
        <w:t>Народное ополчение. Брянский край в годы Великой Отечественной войны. Юные герои Брянского края.</w:t>
      </w:r>
    </w:p>
    <w:p w:rsidR="000968A5" w:rsidRPr="00B9610D" w:rsidRDefault="000968A5" w:rsidP="00B9610D">
      <w:pPr>
        <w:shd w:val="clear" w:color="auto" w:fill="FFFFFF"/>
        <w:spacing w:line="322" w:lineRule="exact"/>
        <w:ind w:left="340"/>
        <w:jc w:val="both"/>
        <w:rPr>
          <w:b/>
          <w:color w:val="000000"/>
          <w:spacing w:val="-2"/>
          <w:sz w:val="28"/>
          <w:szCs w:val="28"/>
        </w:rPr>
      </w:pPr>
      <w:r w:rsidRPr="00B9610D">
        <w:rPr>
          <w:b/>
          <w:color w:val="000000"/>
          <w:spacing w:val="-2"/>
          <w:sz w:val="28"/>
          <w:szCs w:val="28"/>
        </w:rPr>
        <w:t xml:space="preserve">День, в котором ты живешь (2ч). </w:t>
      </w:r>
      <w:r w:rsidRPr="00B9610D">
        <w:rPr>
          <w:color w:val="000000"/>
          <w:spacing w:val="-4"/>
          <w:sz w:val="28"/>
          <w:szCs w:val="28"/>
        </w:rPr>
        <w:t xml:space="preserve">Брянская область сегодня. Экскурсии в школьный музей, по </w:t>
      </w:r>
      <w:r w:rsidRPr="00B9610D">
        <w:rPr>
          <w:color w:val="000000"/>
          <w:spacing w:val="-3"/>
          <w:sz w:val="28"/>
          <w:szCs w:val="28"/>
        </w:rPr>
        <w:t>историческим местам.</w:t>
      </w:r>
    </w:p>
    <w:p w:rsidR="000968A5" w:rsidRPr="00B9610D" w:rsidRDefault="000968A5" w:rsidP="00B9610D">
      <w:pPr>
        <w:jc w:val="both"/>
        <w:rPr>
          <w:b/>
          <w:sz w:val="28"/>
          <w:szCs w:val="28"/>
        </w:rPr>
      </w:pPr>
    </w:p>
    <w:p w:rsidR="000968A5" w:rsidRDefault="000968A5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Default="00B9610D" w:rsidP="003A37CE">
      <w:pPr>
        <w:jc w:val="both"/>
        <w:rPr>
          <w:sz w:val="28"/>
          <w:szCs w:val="28"/>
        </w:rPr>
      </w:pPr>
    </w:p>
    <w:p w:rsidR="00B9610D" w:rsidRPr="00B9610D" w:rsidRDefault="00B9610D" w:rsidP="003A37CE">
      <w:pPr>
        <w:jc w:val="both"/>
        <w:rPr>
          <w:sz w:val="28"/>
          <w:szCs w:val="28"/>
        </w:rPr>
      </w:pPr>
    </w:p>
    <w:p w:rsidR="000968A5" w:rsidRPr="00B9610D" w:rsidRDefault="000968A5" w:rsidP="003E1E8C">
      <w:pPr>
        <w:ind w:firstLine="720"/>
        <w:jc w:val="center"/>
        <w:rPr>
          <w:b/>
          <w:sz w:val="28"/>
          <w:szCs w:val="28"/>
        </w:rPr>
      </w:pPr>
      <w:r w:rsidRPr="00B9610D">
        <w:rPr>
          <w:b/>
          <w:sz w:val="28"/>
          <w:szCs w:val="28"/>
        </w:rPr>
        <w:lastRenderedPageBreak/>
        <w:t>Тематическое планирование</w:t>
      </w:r>
    </w:p>
    <w:p w:rsidR="000968A5" w:rsidRPr="00B9610D" w:rsidRDefault="000968A5" w:rsidP="003E1E8C">
      <w:pPr>
        <w:ind w:firstLine="720"/>
        <w:jc w:val="both"/>
        <w:rPr>
          <w:b/>
          <w:sz w:val="28"/>
          <w:szCs w:val="28"/>
        </w:rPr>
      </w:pPr>
    </w:p>
    <w:tbl>
      <w:tblPr>
        <w:tblW w:w="1045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59"/>
        <w:gridCol w:w="1417"/>
        <w:gridCol w:w="7203"/>
        <w:gridCol w:w="874"/>
      </w:tblGrid>
      <w:tr w:rsidR="000968A5" w:rsidRPr="00B9610D" w:rsidTr="00B9610D">
        <w:trPr>
          <w:trHeight w:val="1114"/>
        </w:trPr>
        <w:tc>
          <w:tcPr>
            <w:tcW w:w="959" w:type="dxa"/>
            <w:tcBorders>
              <w:top w:val="double" w:sz="6" w:space="0" w:color="000000"/>
            </w:tcBorders>
          </w:tcPr>
          <w:p w:rsidR="000968A5" w:rsidRPr="00B9610D" w:rsidRDefault="000968A5" w:rsidP="00C16C1E">
            <w:pPr>
              <w:jc w:val="center"/>
              <w:rPr>
                <w:b/>
                <w:caps/>
                <w:sz w:val="28"/>
                <w:szCs w:val="28"/>
              </w:rPr>
            </w:pPr>
          </w:p>
          <w:p w:rsidR="000968A5" w:rsidRPr="00B9610D" w:rsidRDefault="000968A5" w:rsidP="00C16C1E">
            <w:pPr>
              <w:jc w:val="center"/>
              <w:rPr>
                <w:b/>
                <w:caps/>
                <w:sz w:val="28"/>
                <w:szCs w:val="28"/>
              </w:rPr>
            </w:pPr>
            <w:r w:rsidRPr="00B9610D">
              <w:rPr>
                <w:b/>
                <w:caps/>
                <w:sz w:val="28"/>
                <w:szCs w:val="28"/>
              </w:rPr>
              <w:t>№</w:t>
            </w:r>
          </w:p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b/>
                <w:caps/>
                <w:sz w:val="28"/>
                <w:szCs w:val="28"/>
              </w:rPr>
            </w:pPr>
            <w:r w:rsidRPr="00B9610D">
              <w:rPr>
                <w:b/>
                <w:caps/>
                <w:sz w:val="28"/>
                <w:szCs w:val="28"/>
              </w:rPr>
              <w:t xml:space="preserve">урока </w:t>
            </w:r>
            <w:proofErr w:type="gramStart"/>
            <w:r w:rsidRPr="00B9610D">
              <w:rPr>
                <w:b/>
                <w:caps/>
                <w:sz w:val="28"/>
                <w:szCs w:val="28"/>
              </w:rPr>
              <w:t>п</w:t>
            </w:r>
            <w:proofErr w:type="gramEnd"/>
            <w:r w:rsidRPr="00B9610D">
              <w:rPr>
                <w:b/>
                <w:caps/>
                <w:sz w:val="28"/>
                <w:szCs w:val="28"/>
              </w:rPr>
              <w:t>/п</w:t>
            </w:r>
          </w:p>
        </w:tc>
        <w:tc>
          <w:tcPr>
            <w:tcW w:w="1417" w:type="dxa"/>
            <w:tcBorders>
              <w:top w:val="double" w:sz="6" w:space="0" w:color="000000"/>
            </w:tcBorders>
          </w:tcPr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b/>
                <w:caps/>
                <w:sz w:val="28"/>
                <w:szCs w:val="28"/>
              </w:rPr>
            </w:pPr>
          </w:p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b/>
                <w:caps/>
                <w:sz w:val="28"/>
                <w:szCs w:val="28"/>
              </w:rPr>
            </w:pPr>
            <w:r w:rsidRPr="00B9610D">
              <w:rPr>
                <w:b/>
                <w:caps/>
                <w:sz w:val="28"/>
                <w:szCs w:val="28"/>
              </w:rPr>
              <w:t>Раздел</w:t>
            </w:r>
          </w:p>
        </w:tc>
        <w:tc>
          <w:tcPr>
            <w:tcW w:w="7203" w:type="dxa"/>
            <w:tcBorders>
              <w:top w:val="double" w:sz="6" w:space="0" w:color="000000"/>
            </w:tcBorders>
          </w:tcPr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b/>
                <w:i/>
                <w:caps/>
                <w:sz w:val="28"/>
                <w:szCs w:val="28"/>
              </w:rPr>
            </w:pPr>
          </w:p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b/>
                <w:caps/>
                <w:sz w:val="28"/>
                <w:szCs w:val="28"/>
              </w:rPr>
            </w:pPr>
            <w:r w:rsidRPr="00B9610D">
              <w:rPr>
                <w:b/>
                <w:i/>
                <w:caps/>
                <w:sz w:val="28"/>
                <w:szCs w:val="28"/>
              </w:rPr>
              <w:t>Тема урока</w:t>
            </w:r>
          </w:p>
        </w:tc>
        <w:tc>
          <w:tcPr>
            <w:tcW w:w="874" w:type="dxa"/>
            <w:tcBorders>
              <w:top w:val="double" w:sz="6" w:space="0" w:color="000000"/>
            </w:tcBorders>
          </w:tcPr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b/>
                <w:caps/>
                <w:sz w:val="28"/>
                <w:szCs w:val="28"/>
              </w:rPr>
            </w:pPr>
          </w:p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b/>
                <w:caps/>
                <w:sz w:val="28"/>
                <w:szCs w:val="28"/>
              </w:rPr>
            </w:pPr>
            <w:r w:rsidRPr="00B9610D">
              <w:rPr>
                <w:b/>
                <w:caps/>
                <w:sz w:val="28"/>
                <w:szCs w:val="28"/>
              </w:rPr>
              <w:t>Кол-во часов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extDirection w:val="btLr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left="113" w:right="113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 xml:space="preserve"> Наука история- 4 ч.</w:t>
            </w:r>
          </w:p>
          <w:p w:rsidR="000968A5" w:rsidRPr="00B9610D" w:rsidRDefault="000968A5" w:rsidP="00C16C1E">
            <w:pPr>
              <w:tabs>
                <w:tab w:val="left" w:pos="1005"/>
              </w:tabs>
              <w:ind w:left="113" w:right="113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Знакомство с учебником.</w:t>
            </w: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О чём</w:t>
            </w:r>
          </w:p>
          <w:p w:rsidR="000968A5" w:rsidRPr="00B9610D" w:rsidRDefault="000968A5" w:rsidP="00C16C1E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рассказывает наука история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color w:val="000000"/>
                <w:sz w:val="28"/>
                <w:szCs w:val="28"/>
              </w:rPr>
            </w:pPr>
            <w:r w:rsidRPr="00B9610D">
              <w:rPr>
                <w:color w:val="000000"/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color w:val="000000"/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Брянская область на карте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История времени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Календарь Древней Руси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206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extDirection w:val="btLr"/>
          </w:tcPr>
          <w:p w:rsidR="000968A5" w:rsidRPr="00B9610D" w:rsidRDefault="000968A5" w:rsidP="00C16C1E">
            <w:pPr>
              <w:ind w:left="113" w:right="113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 xml:space="preserve">                             </w:t>
            </w:r>
          </w:p>
          <w:p w:rsidR="000968A5" w:rsidRPr="00B9610D" w:rsidRDefault="000968A5" w:rsidP="00C16C1E">
            <w:pPr>
              <w:ind w:left="113" w:right="113"/>
              <w:rPr>
                <w:i/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 xml:space="preserve">                            Науки, которые нам помогают-15 ч</w:t>
            </w:r>
            <w:r w:rsidRPr="00B9610D">
              <w:rPr>
                <w:i/>
                <w:sz w:val="28"/>
                <w:szCs w:val="28"/>
              </w:rPr>
              <w:t>.</w:t>
            </w:r>
          </w:p>
          <w:p w:rsidR="000968A5" w:rsidRPr="00B9610D" w:rsidRDefault="000968A5" w:rsidP="00C16C1E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B9610D">
              <w:rPr>
                <w:i/>
                <w:sz w:val="28"/>
                <w:szCs w:val="28"/>
              </w:rPr>
              <w:t xml:space="preserve"> </w:t>
            </w:r>
          </w:p>
          <w:p w:rsidR="000968A5" w:rsidRPr="00B9610D" w:rsidRDefault="000968A5" w:rsidP="00C16C1E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</w:p>
          <w:p w:rsidR="000968A5" w:rsidRPr="00B9610D" w:rsidRDefault="000968A5" w:rsidP="00C16C1E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206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Исторические источники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432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432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Исторические памятники Брянщины.</w:t>
            </w: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432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Чашин курган-колыбель города Брянска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Археология - наука</w:t>
            </w:r>
          </w:p>
          <w:p w:rsidR="000968A5" w:rsidRPr="00B9610D" w:rsidRDefault="000968A5" w:rsidP="00C16C1E">
            <w:pPr>
              <w:shd w:val="clear" w:color="auto" w:fill="FFFFFF"/>
              <w:spacing w:line="288" w:lineRule="exact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древностей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110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110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Археологические памятники Брянской области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Как жили древние люди.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Как жили древние люди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Славянская письменность.</w:t>
            </w:r>
          </w:p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Брянские города в русских летописях</w:t>
            </w:r>
            <w:proofErr w:type="gramStart"/>
            <w:r w:rsidRPr="00B9610D">
              <w:rPr>
                <w:sz w:val="28"/>
                <w:szCs w:val="28"/>
              </w:rPr>
              <w:t xml:space="preserve"> .</w:t>
            </w:r>
            <w:proofErr w:type="gramEnd"/>
          </w:p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Берестяные  грамоты.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Славянская письменность.</w:t>
            </w:r>
          </w:p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Буквы славянского алфавита</w:t>
            </w:r>
          </w:p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Слово о полку Игореве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Геральдика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Символы Брянского края.</w:t>
            </w:r>
          </w:p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Описание гербов городов Брянской области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Символы Брянского края.</w:t>
            </w:r>
          </w:p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Как написан гимн Брянской области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Моя родословная. Как составить генеалогическое древо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Моя родословная. Краткая родословная князей Трубецких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Моё имя.</w:t>
            </w:r>
            <w:r w:rsidR="00B9610D">
              <w:rPr>
                <w:sz w:val="28"/>
                <w:szCs w:val="28"/>
              </w:rPr>
              <w:t xml:space="preserve"> </w:t>
            </w:r>
            <w:r w:rsidRPr="00B9610D">
              <w:rPr>
                <w:sz w:val="28"/>
                <w:szCs w:val="28"/>
              </w:rPr>
              <w:t>Как давали имена на Руси.</w:t>
            </w:r>
            <w:r w:rsidR="00B9610D">
              <w:rPr>
                <w:sz w:val="28"/>
                <w:szCs w:val="28"/>
              </w:rPr>
              <w:t xml:space="preserve"> </w:t>
            </w:r>
            <w:r w:rsidRPr="00B9610D">
              <w:rPr>
                <w:sz w:val="28"/>
                <w:szCs w:val="28"/>
              </w:rPr>
              <w:t>Что означают наши имена.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Имена на карте. Как люди выбирали названия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67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extDirection w:val="btLr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left="113" w:right="67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Откуда мы родом-</w:t>
            </w: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ind w:left="113" w:right="67"/>
              <w:jc w:val="center"/>
              <w:rPr>
                <w:i/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4</w:t>
            </w:r>
            <w:r w:rsidRPr="00B9610D">
              <w:rPr>
                <w:i/>
                <w:sz w:val="28"/>
                <w:szCs w:val="28"/>
              </w:rPr>
              <w:t xml:space="preserve"> </w:t>
            </w:r>
            <w:r w:rsidRPr="00B9610D">
              <w:rPr>
                <w:sz w:val="28"/>
                <w:szCs w:val="28"/>
              </w:rPr>
              <w:t>ч.</w:t>
            </w: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67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Откуда мы родом.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 xml:space="preserve">Славяне на территории Брянского края. </w:t>
            </w:r>
            <w:proofErr w:type="spellStart"/>
            <w:r w:rsidRPr="00B9610D">
              <w:rPr>
                <w:sz w:val="28"/>
                <w:szCs w:val="28"/>
              </w:rPr>
              <w:t>Вщиж</w:t>
            </w:r>
            <w:proofErr w:type="spellEnd"/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Древние славяне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Соседи древних славян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extDirection w:val="btLr"/>
          </w:tcPr>
          <w:p w:rsidR="000968A5" w:rsidRPr="00B9610D" w:rsidRDefault="000968A5" w:rsidP="00C16C1E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0968A5" w:rsidRPr="00B9610D" w:rsidRDefault="000968A5" w:rsidP="00C16C1E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Откуда пошла Русь-4 ч</w:t>
            </w:r>
            <w:r w:rsidRPr="00B9610D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 xml:space="preserve">Откуда пошла Русь. </w:t>
            </w:r>
          </w:p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Первые русские князья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Брянское княжество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Древний город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Древние города Брянского края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144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extDirection w:val="btLr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left="113" w:right="120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Не посрамим русской земли-5 ч.</w:t>
            </w: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144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 xml:space="preserve">Не посрамим Русской земли. </w:t>
            </w:r>
            <w:proofErr w:type="spellStart"/>
            <w:r w:rsidRPr="00B9610D">
              <w:rPr>
                <w:sz w:val="28"/>
                <w:szCs w:val="28"/>
              </w:rPr>
              <w:t>Севская</w:t>
            </w:r>
            <w:proofErr w:type="spellEnd"/>
            <w:r w:rsidRPr="00B9610D">
              <w:rPr>
                <w:sz w:val="28"/>
                <w:szCs w:val="28"/>
              </w:rPr>
              <w:t xml:space="preserve"> крепость.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98" w:lineRule="exact"/>
              <w:ind w:right="355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12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98" w:lineRule="exact"/>
              <w:ind w:right="355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Куликовская битва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98" w:lineRule="exact"/>
              <w:ind w:right="130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12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98" w:lineRule="exact"/>
              <w:ind w:right="130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Брянский край при Петре 1</w:t>
            </w:r>
          </w:p>
        </w:tc>
        <w:tc>
          <w:tcPr>
            <w:tcW w:w="874" w:type="dxa"/>
          </w:tcPr>
          <w:p w:rsidR="000968A5" w:rsidRPr="00B9610D" w:rsidRDefault="000968A5" w:rsidP="003A37CE">
            <w:pPr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120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12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Брянский край</w:t>
            </w:r>
          </w:p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120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и Отечественная война 1812 г.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38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38"/>
              <w:jc w:val="center"/>
              <w:rPr>
                <w:i/>
                <w:sz w:val="28"/>
                <w:szCs w:val="28"/>
              </w:rPr>
            </w:pPr>
          </w:p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38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38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Брянский край в годы Великой Отечественной войны</w:t>
            </w:r>
          </w:p>
          <w:p w:rsidR="000968A5" w:rsidRPr="00B9610D" w:rsidRDefault="000968A5" w:rsidP="00C16C1E">
            <w:pPr>
              <w:shd w:val="clear" w:color="auto" w:fill="FFFFFF"/>
              <w:spacing w:line="288" w:lineRule="exact"/>
              <w:ind w:right="38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Юные герои Брянского края.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19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extDirection w:val="btLr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left="5" w:right="113"/>
              <w:jc w:val="center"/>
              <w:rPr>
                <w:i/>
                <w:sz w:val="28"/>
                <w:szCs w:val="28"/>
              </w:rPr>
            </w:pP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ind w:left="113" w:right="113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День</w:t>
            </w:r>
            <w:proofErr w:type="gramStart"/>
            <w:r w:rsidRPr="00B9610D">
              <w:rPr>
                <w:sz w:val="28"/>
                <w:szCs w:val="28"/>
              </w:rPr>
              <w:t xml:space="preserve"> ,</w:t>
            </w:r>
            <w:proofErr w:type="gramEnd"/>
            <w:r w:rsidRPr="00B9610D">
              <w:rPr>
                <w:sz w:val="28"/>
                <w:szCs w:val="28"/>
              </w:rPr>
              <w:t>в котором ты  живёшь-2 ч.</w:t>
            </w:r>
          </w:p>
        </w:tc>
        <w:tc>
          <w:tcPr>
            <w:tcW w:w="7203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Брянская область</w:t>
            </w: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сегодня</w:t>
            </w:r>
          </w:p>
        </w:tc>
        <w:tc>
          <w:tcPr>
            <w:tcW w:w="874" w:type="dxa"/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</w:tc>
      </w:tr>
      <w:tr w:rsidR="000968A5" w:rsidRPr="00B9610D" w:rsidTr="00B9610D">
        <w:trPr>
          <w:trHeight w:val="147"/>
        </w:trPr>
        <w:tc>
          <w:tcPr>
            <w:tcW w:w="959" w:type="dxa"/>
            <w:tcBorders>
              <w:bottom w:val="double" w:sz="6" w:space="0" w:color="000000"/>
            </w:tcBorders>
          </w:tcPr>
          <w:p w:rsidR="000968A5" w:rsidRPr="00B9610D" w:rsidRDefault="000968A5" w:rsidP="00C16C1E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bottom w:val="double" w:sz="6" w:space="0" w:color="000000"/>
            </w:tcBorders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19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double" w:sz="6" w:space="0" w:color="000000"/>
            </w:tcBorders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ind w:right="19"/>
              <w:jc w:val="center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Экскурсия в школьный музей</w:t>
            </w:r>
          </w:p>
        </w:tc>
        <w:tc>
          <w:tcPr>
            <w:tcW w:w="874" w:type="dxa"/>
            <w:tcBorders>
              <w:bottom w:val="double" w:sz="6" w:space="0" w:color="000000"/>
            </w:tcBorders>
          </w:tcPr>
          <w:p w:rsidR="000968A5" w:rsidRPr="00B9610D" w:rsidRDefault="000968A5" w:rsidP="00C16C1E">
            <w:pPr>
              <w:shd w:val="clear" w:color="auto" w:fill="FFFFFF"/>
              <w:spacing w:line="293" w:lineRule="exact"/>
              <w:rPr>
                <w:sz w:val="28"/>
                <w:szCs w:val="28"/>
              </w:rPr>
            </w:pPr>
            <w:r w:rsidRPr="00B9610D">
              <w:rPr>
                <w:sz w:val="28"/>
                <w:szCs w:val="28"/>
              </w:rPr>
              <w:t>1</w:t>
            </w: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rPr>
                <w:sz w:val="28"/>
                <w:szCs w:val="28"/>
              </w:rPr>
            </w:pP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rPr>
                <w:sz w:val="28"/>
                <w:szCs w:val="28"/>
              </w:rPr>
            </w:pP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rPr>
                <w:sz w:val="28"/>
                <w:szCs w:val="28"/>
              </w:rPr>
            </w:pPr>
          </w:p>
          <w:p w:rsidR="000968A5" w:rsidRPr="00B9610D" w:rsidRDefault="000968A5" w:rsidP="00C16C1E">
            <w:pPr>
              <w:shd w:val="clear" w:color="auto" w:fill="FFFFFF"/>
              <w:spacing w:line="293" w:lineRule="exact"/>
              <w:rPr>
                <w:sz w:val="28"/>
                <w:szCs w:val="28"/>
              </w:rPr>
            </w:pPr>
          </w:p>
        </w:tc>
      </w:tr>
    </w:tbl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DD5D24">
      <w:pPr>
        <w:spacing w:before="100" w:beforeAutospacing="1" w:after="115"/>
        <w:jc w:val="center"/>
        <w:rPr>
          <w:sz w:val="28"/>
          <w:szCs w:val="28"/>
        </w:rPr>
        <w:sectPr w:rsidR="000968A5" w:rsidRPr="00B9610D" w:rsidSect="003A37CE">
          <w:pgSz w:w="11906" w:h="16838"/>
          <w:pgMar w:top="1134" w:right="828" w:bottom="1134" w:left="1134" w:header="708" w:footer="708" w:gutter="0"/>
          <w:cols w:space="708"/>
          <w:docGrid w:linePitch="360"/>
        </w:sectPr>
      </w:pPr>
    </w:p>
    <w:p w:rsidR="000968A5" w:rsidRPr="00B9610D" w:rsidRDefault="000968A5" w:rsidP="00DD5D24">
      <w:pPr>
        <w:jc w:val="center"/>
        <w:rPr>
          <w:b/>
          <w:sz w:val="28"/>
          <w:szCs w:val="28"/>
        </w:rPr>
      </w:pPr>
      <w:r w:rsidRPr="00B9610D">
        <w:rPr>
          <w:b/>
          <w:sz w:val="28"/>
          <w:szCs w:val="28"/>
        </w:rPr>
        <w:lastRenderedPageBreak/>
        <w:t>Информационно-методическое обеспечение</w:t>
      </w:r>
    </w:p>
    <w:p w:rsidR="000968A5" w:rsidRPr="00B9610D" w:rsidRDefault="000968A5" w:rsidP="00DD5D24">
      <w:pPr>
        <w:jc w:val="center"/>
        <w:rPr>
          <w:b/>
          <w:sz w:val="28"/>
          <w:szCs w:val="28"/>
        </w:rPr>
      </w:pPr>
    </w:p>
    <w:p w:rsidR="000968A5" w:rsidRPr="00B9610D" w:rsidRDefault="000968A5" w:rsidP="00DD5D24">
      <w:pPr>
        <w:jc w:val="center"/>
        <w:rPr>
          <w:b/>
          <w:sz w:val="28"/>
          <w:szCs w:val="28"/>
        </w:rPr>
      </w:pPr>
    </w:p>
    <w:p w:rsidR="000968A5" w:rsidRPr="00B9610D" w:rsidRDefault="000968A5" w:rsidP="00DD5D24">
      <w:pPr>
        <w:numPr>
          <w:ilvl w:val="1"/>
          <w:numId w:val="18"/>
        </w:numPr>
        <w:rPr>
          <w:sz w:val="28"/>
          <w:szCs w:val="28"/>
        </w:rPr>
      </w:pPr>
      <w:r w:rsidRPr="00B9610D">
        <w:rPr>
          <w:sz w:val="28"/>
          <w:szCs w:val="28"/>
        </w:rPr>
        <w:t xml:space="preserve">Учебник В.Н. </w:t>
      </w:r>
      <w:proofErr w:type="spellStart"/>
      <w:r w:rsidRPr="00B9610D">
        <w:rPr>
          <w:sz w:val="28"/>
          <w:szCs w:val="28"/>
        </w:rPr>
        <w:t>Дупоядов</w:t>
      </w:r>
      <w:proofErr w:type="spellEnd"/>
      <w:r w:rsidRPr="00B9610D">
        <w:rPr>
          <w:sz w:val="28"/>
          <w:szCs w:val="28"/>
        </w:rPr>
        <w:t xml:space="preserve"> и Л.Ю. </w:t>
      </w:r>
      <w:proofErr w:type="spellStart"/>
      <w:r w:rsidRPr="00B9610D">
        <w:rPr>
          <w:sz w:val="28"/>
          <w:szCs w:val="28"/>
        </w:rPr>
        <w:t>Лупоядова</w:t>
      </w:r>
      <w:proofErr w:type="spellEnd"/>
      <w:r w:rsidRPr="00B9610D">
        <w:rPr>
          <w:sz w:val="28"/>
          <w:szCs w:val="28"/>
        </w:rPr>
        <w:t xml:space="preserve"> «История родного края».</w:t>
      </w:r>
    </w:p>
    <w:p w:rsidR="000968A5" w:rsidRPr="00B9610D" w:rsidRDefault="000968A5" w:rsidP="00DD5D24">
      <w:pPr>
        <w:numPr>
          <w:ilvl w:val="1"/>
          <w:numId w:val="18"/>
        </w:numPr>
        <w:rPr>
          <w:sz w:val="28"/>
          <w:szCs w:val="28"/>
        </w:rPr>
      </w:pPr>
      <w:r w:rsidRPr="00B9610D">
        <w:rPr>
          <w:sz w:val="28"/>
          <w:szCs w:val="28"/>
        </w:rPr>
        <w:t>«Слово о полку Игореве»</w:t>
      </w:r>
    </w:p>
    <w:p w:rsidR="000968A5" w:rsidRPr="00B9610D" w:rsidRDefault="000968A5" w:rsidP="00DD5D24">
      <w:pPr>
        <w:numPr>
          <w:ilvl w:val="1"/>
          <w:numId w:val="18"/>
        </w:numPr>
        <w:rPr>
          <w:sz w:val="28"/>
          <w:szCs w:val="28"/>
        </w:rPr>
      </w:pPr>
      <w:r w:rsidRPr="00B9610D">
        <w:rPr>
          <w:sz w:val="28"/>
          <w:szCs w:val="28"/>
        </w:rPr>
        <w:t>С. Бородин «Дмитрий Донской».</w:t>
      </w:r>
    </w:p>
    <w:p w:rsidR="000968A5" w:rsidRPr="00B9610D" w:rsidRDefault="000968A5" w:rsidP="00DD5D24">
      <w:pPr>
        <w:numPr>
          <w:ilvl w:val="1"/>
          <w:numId w:val="18"/>
        </w:numPr>
        <w:rPr>
          <w:sz w:val="28"/>
          <w:szCs w:val="28"/>
        </w:rPr>
      </w:pPr>
      <w:r w:rsidRPr="00B9610D">
        <w:rPr>
          <w:sz w:val="28"/>
          <w:szCs w:val="28"/>
        </w:rPr>
        <w:t>Свод памятников архитектуры Брянской области.</w:t>
      </w:r>
    </w:p>
    <w:p w:rsidR="000968A5" w:rsidRPr="00B9610D" w:rsidRDefault="000968A5" w:rsidP="00DD5D24">
      <w:pPr>
        <w:numPr>
          <w:ilvl w:val="1"/>
          <w:numId w:val="18"/>
        </w:numPr>
        <w:rPr>
          <w:sz w:val="28"/>
          <w:szCs w:val="28"/>
        </w:rPr>
      </w:pPr>
      <w:r w:rsidRPr="00B9610D">
        <w:rPr>
          <w:sz w:val="28"/>
          <w:szCs w:val="28"/>
        </w:rPr>
        <w:t xml:space="preserve">Наш край в истории Отечества </w:t>
      </w:r>
      <w:proofErr w:type="gramStart"/>
      <w:r w:rsidRPr="00B9610D">
        <w:rPr>
          <w:sz w:val="28"/>
          <w:szCs w:val="28"/>
        </w:rPr>
        <w:t xml:space="preserve">( </w:t>
      </w:r>
      <w:proofErr w:type="gramEnd"/>
      <w:r w:rsidRPr="00B9610D">
        <w:rPr>
          <w:sz w:val="28"/>
          <w:szCs w:val="28"/>
        </w:rPr>
        <w:t>сборник)</w:t>
      </w:r>
    </w:p>
    <w:p w:rsidR="000968A5" w:rsidRPr="00B9610D" w:rsidRDefault="000968A5" w:rsidP="00DD5D24">
      <w:pPr>
        <w:numPr>
          <w:ilvl w:val="1"/>
          <w:numId w:val="18"/>
        </w:numPr>
        <w:rPr>
          <w:sz w:val="28"/>
          <w:szCs w:val="28"/>
        </w:rPr>
      </w:pPr>
      <w:proofErr w:type="spellStart"/>
      <w:r w:rsidRPr="00B9610D">
        <w:rPr>
          <w:sz w:val="28"/>
          <w:szCs w:val="28"/>
        </w:rPr>
        <w:t>Деснинские</w:t>
      </w:r>
      <w:proofErr w:type="spellEnd"/>
      <w:r w:rsidRPr="00B9610D">
        <w:rPr>
          <w:sz w:val="28"/>
          <w:szCs w:val="28"/>
        </w:rPr>
        <w:t xml:space="preserve"> древности.</w:t>
      </w:r>
    </w:p>
    <w:p w:rsidR="000536CC" w:rsidRPr="00B9610D" w:rsidRDefault="000968A5" w:rsidP="000536CC">
      <w:pPr>
        <w:numPr>
          <w:ilvl w:val="1"/>
          <w:numId w:val="18"/>
        </w:numPr>
        <w:rPr>
          <w:sz w:val="28"/>
          <w:szCs w:val="28"/>
        </w:rPr>
      </w:pPr>
      <w:r w:rsidRPr="00B9610D">
        <w:rPr>
          <w:sz w:val="28"/>
          <w:szCs w:val="28"/>
        </w:rPr>
        <w:t>Вырезки из газет по краеведению.</w:t>
      </w:r>
    </w:p>
    <w:p w:rsidR="000536CC" w:rsidRPr="00B9610D" w:rsidRDefault="000536CC" w:rsidP="000536CC">
      <w:pPr>
        <w:numPr>
          <w:ilvl w:val="1"/>
          <w:numId w:val="18"/>
        </w:numPr>
        <w:rPr>
          <w:sz w:val="28"/>
          <w:szCs w:val="28"/>
        </w:rPr>
      </w:pPr>
      <w:r w:rsidRPr="00B9610D">
        <w:rPr>
          <w:sz w:val="28"/>
          <w:szCs w:val="28"/>
        </w:rPr>
        <w:t>Интернет-ресурсы.</w:t>
      </w:r>
    </w:p>
    <w:p w:rsidR="000968A5" w:rsidRPr="00B9610D" w:rsidRDefault="000968A5" w:rsidP="00DD5D24">
      <w:pPr>
        <w:rPr>
          <w:sz w:val="28"/>
          <w:szCs w:val="28"/>
        </w:rPr>
      </w:pPr>
    </w:p>
    <w:p w:rsidR="000968A5" w:rsidRPr="00B9610D" w:rsidRDefault="000968A5" w:rsidP="00DD5D24">
      <w:pPr>
        <w:rPr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p w:rsidR="000968A5" w:rsidRPr="00B9610D" w:rsidRDefault="000968A5" w:rsidP="003E1E8C">
      <w:pPr>
        <w:tabs>
          <w:tab w:val="left" w:pos="1005"/>
        </w:tabs>
        <w:jc w:val="both"/>
        <w:rPr>
          <w:b/>
          <w:sz w:val="28"/>
          <w:szCs w:val="28"/>
        </w:rPr>
      </w:pPr>
    </w:p>
    <w:sectPr w:rsidR="000968A5" w:rsidRPr="00B9610D" w:rsidSect="00BF28A6">
      <w:pgSz w:w="11906" w:h="16838"/>
      <w:pgMar w:top="1134" w:right="82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58B420"/>
    <w:lvl w:ilvl="0">
      <w:numFmt w:val="bullet"/>
      <w:lvlText w:val="*"/>
      <w:lvlJc w:val="left"/>
    </w:lvl>
  </w:abstractNum>
  <w:abstractNum w:abstractNumId="1">
    <w:nsid w:val="083744FA"/>
    <w:multiLevelType w:val="multilevel"/>
    <w:tmpl w:val="8E2CA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CF66C6"/>
    <w:multiLevelType w:val="hybridMultilevel"/>
    <w:tmpl w:val="0BC00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44741A"/>
    <w:multiLevelType w:val="hybridMultilevel"/>
    <w:tmpl w:val="861E8C8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05C176A"/>
    <w:multiLevelType w:val="hybridMultilevel"/>
    <w:tmpl w:val="683ACEC6"/>
    <w:lvl w:ilvl="0" w:tplc="6B4A8D34">
      <w:start w:val="1"/>
      <w:numFmt w:val="decimal"/>
      <w:lvlText w:val="%1."/>
      <w:lvlJc w:val="left"/>
      <w:pPr>
        <w:ind w:left="1935" w:hanging="103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5">
    <w:nsid w:val="2AAF4450"/>
    <w:multiLevelType w:val="hybridMultilevel"/>
    <w:tmpl w:val="E640EA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3D6744"/>
    <w:multiLevelType w:val="hybridMultilevel"/>
    <w:tmpl w:val="F87AF21C"/>
    <w:lvl w:ilvl="0" w:tplc="CD829D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400A75C5"/>
    <w:multiLevelType w:val="multilevel"/>
    <w:tmpl w:val="6CC68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9C25A1C"/>
    <w:multiLevelType w:val="hybridMultilevel"/>
    <w:tmpl w:val="6CC68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A5F592A"/>
    <w:multiLevelType w:val="hybridMultilevel"/>
    <w:tmpl w:val="8E2CA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1612AB3"/>
    <w:multiLevelType w:val="hybridMultilevel"/>
    <w:tmpl w:val="8E2CA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1C6324D"/>
    <w:multiLevelType w:val="hybridMultilevel"/>
    <w:tmpl w:val="8E2CA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3393AF2"/>
    <w:multiLevelType w:val="hybridMultilevel"/>
    <w:tmpl w:val="085AD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8FD11A9"/>
    <w:multiLevelType w:val="singleLevel"/>
    <w:tmpl w:val="43161CE6"/>
    <w:lvl w:ilvl="0">
      <w:start w:val="10"/>
      <w:numFmt w:val="decimal"/>
      <w:lvlText w:val="%1."/>
      <w:legacy w:legacy="1" w:legacySpace="0" w:legacyIndent="677"/>
      <w:lvlJc w:val="left"/>
      <w:rPr>
        <w:rFonts w:ascii="Courier New" w:hAnsi="Courier New" w:cs="Courier New" w:hint="default"/>
      </w:rPr>
    </w:lvl>
  </w:abstractNum>
  <w:abstractNum w:abstractNumId="14">
    <w:nsid w:val="7BEF5D9C"/>
    <w:multiLevelType w:val="multilevel"/>
    <w:tmpl w:val="DE723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10"/>
  </w:num>
  <w:num w:numId="9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Arial" w:hAnsi="Arial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Arial" w:hAnsi="Arial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Arial" w:hAnsi="Arial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Arial" w:hAnsi="Arial" w:hint="default"/>
        </w:rPr>
      </w:lvl>
    </w:lvlOverride>
  </w:num>
  <w:num w:numId="13">
    <w:abstractNumId w:val="1"/>
  </w:num>
  <w:num w:numId="14">
    <w:abstractNumId w:val="12"/>
  </w:num>
  <w:num w:numId="15">
    <w:abstractNumId w:val="11"/>
  </w:num>
  <w:num w:numId="16">
    <w:abstractNumId w:val="4"/>
  </w:num>
  <w:num w:numId="17">
    <w:abstractNumId w:val="9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1E8C"/>
    <w:rsid w:val="0002013D"/>
    <w:rsid w:val="000333AD"/>
    <w:rsid w:val="000427DB"/>
    <w:rsid w:val="000536CC"/>
    <w:rsid w:val="00072A45"/>
    <w:rsid w:val="000968A5"/>
    <w:rsid w:val="000C2658"/>
    <w:rsid w:val="00100983"/>
    <w:rsid w:val="001068B3"/>
    <w:rsid w:val="001515EF"/>
    <w:rsid w:val="00166BF5"/>
    <w:rsid w:val="00182FFD"/>
    <w:rsid w:val="00187F26"/>
    <w:rsid w:val="00191F20"/>
    <w:rsid w:val="001B368C"/>
    <w:rsid w:val="001C15B6"/>
    <w:rsid w:val="001D4173"/>
    <w:rsid w:val="0020690B"/>
    <w:rsid w:val="00216A4D"/>
    <w:rsid w:val="002376FD"/>
    <w:rsid w:val="00256765"/>
    <w:rsid w:val="002A1D76"/>
    <w:rsid w:val="002B3D1B"/>
    <w:rsid w:val="002B5BC3"/>
    <w:rsid w:val="002F7251"/>
    <w:rsid w:val="00305E02"/>
    <w:rsid w:val="00316DB8"/>
    <w:rsid w:val="00387AB0"/>
    <w:rsid w:val="003A37CE"/>
    <w:rsid w:val="003B5F00"/>
    <w:rsid w:val="003C0122"/>
    <w:rsid w:val="003D7253"/>
    <w:rsid w:val="003E1E8C"/>
    <w:rsid w:val="0041153D"/>
    <w:rsid w:val="0045755F"/>
    <w:rsid w:val="00464E03"/>
    <w:rsid w:val="0048564B"/>
    <w:rsid w:val="00494B44"/>
    <w:rsid w:val="004A20CF"/>
    <w:rsid w:val="004E183F"/>
    <w:rsid w:val="004E5719"/>
    <w:rsid w:val="00500632"/>
    <w:rsid w:val="005022DC"/>
    <w:rsid w:val="00507BEA"/>
    <w:rsid w:val="00537C71"/>
    <w:rsid w:val="00552899"/>
    <w:rsid w:val="0056627E"/>
    <w:rsid w:val="00577C41"/>
    <w:rsid w:val="00591C05"/>
    <w:rsid w:val="005B732A"/>
    <w:rsid w:val="005D0A9F"/>
    <w:rsid w:val="005E5FEF"/>
    <w:rsid w:val="006452EE"/>
    <w:rsid w:val="00675B73"/>
    <w:rsid w:val="006A1C47"/>
    <w:rsid w:val="006B7B5E"/>
    <w:rsid w:val="006B7F98"/>
    <w:rsid w:val="006C533F"/>
    <w:rsid w:val="006F571C"/>
    <w:rsid w:val="00712D63"/>
    <w:rsid w:val="00764881"/>
    <w:rsid w:val="00773730"/>
    <w:rsid w:val="0079053C"/>
    <w:rsid w:val="00812267"/>
    <w:rsid w:val="00833241"/>
    <w:rsid w:val="008610A3"/>
    <w:rsid w:val="00876B1F"/>
    <w:rsid w:val="00891D68"/>
    <w:rsid w:val="008A021D"/>
    <w:rsid w:val="008B2561"/>
    <w:rsid w:val="008E1149"/>
    <w:rsid w:val="008F599A"/>
    <w:rsid w:val="00912531"/>
    <w:rsid w:val="00915F3E"/>
    <w:rsid w:val="00940A8A"/>
    <w:rsid w:val="00952A6A"/>
    <w:rsid w:val="00953842"/>
    <w:rsid w:val="00955930"/>
    <w:rsid w:val="00973A2A"/>
    <w:rsid w:val="009A5D69"/>
    <w:rsid w:val="009D30F5"/>
    <w:rsid w:val="009F33B1"/>
    <w:rsid w:val="009F55E1"/>
    <w:rsid w:val="00A241F0"/>
    <w:rsid w:val="00A50F0F"/>
    <w:rsid w:val="00A57280"/>
    <w:rsid w:val="00A67F9F"/>
    <w:rsid w:val="00A939B8"/>
    <w:rsid w:val="00AB0A06"/>
    <w:rsid w:val="00B02F76"/>
    <w:rsid w:val="00B038C2"/>
    <w:rsid w:val="00B20903"/>
    <w:rsid w:val="00B40CA5"/>
    <w:rsid w:val="00B63386"/>
    <w:rsid w:val="00B72EEC"/>
    <w:rsid w:val="00B92359"/>
    <w:rsid w:val="00B9610D"/>
    <w:rsid w:val="00BA79D0"/>
    <w:rsid w:val="00BB0978"/>
    <w:rsid w:val="00BD6DB6"/>
    <w:rsid w:val="00BF28A6"/>
    <w:rsid w:val="00C06B40"/>
    <w:rsid w:val="00C16C1E"/>
    <w:rsid w:val="00C3674A"/>
    <w:rsid w:val="00C41801"/>
    <w:rsid w:val="00C545EF"/>
    <w:rsid w:val="00C87FD9"/>
    <w:rsid w:val="00CF2A56"/>
    <w:rsid w:val="00D046D6"/>
    <w:rsid w:val="00DB6DD1"/>
    <w:rsid w:val="00DD5D24"/>
    <w:rsid w:val="00DD7386"/>
    <w:rsid w:val="00DF0DC7"/>
    <w:rsid w:val="00E11835"/>
    <w:rsid w:val="00E16066"/>
    <w:rsid w:val="00E90D14"/>
    <w:rsid w:val="00EB6B0C"/>
    <w:rsid w:val="00EB7931"/>
    <w:rsid w:val="00EF5CE6"/>
    <w:rsid w:val="00F1020F"/>
    <w:rsid w:val="00F40A57"/>
    <w:rsid w:val="00F57530"/>
    <w:rsid w:val="00FA3DE8"/>
    <w:rsid w:val="00FA4755"/>
    <w:rsid w:val="00FC0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E1E8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3E1E8C"/>
    <w:pPr>
      <w:spacing w:after="120"/>
      <w:ind w:left="283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3E1E8C"/>
    <w:rPr>
      <w:rFonts w:ascii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3E1E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3E1E8C"/>
    <w:rPr>
      <w:rFonts w:eastAsia="Times New Roman"/>
      <w:sz w:val="22"/>
      <w:szCs w:val="22"/>
    </w:rPr>
  </w:style>
  <w:style w:type="paragraph" w:styleId="a7">
    <w:name w:val="footer"/>
    <w:basedOn w:val="a"/>
    <w:link w:val="a8"/>
    <w:uiPriority w:val="99"/>
    <w:rsid w:val="003E1E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3E1E8C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3E1E8C"/>
    <w:rPr>
      <w:rFonts w:cs="Times New Roman"/>
    </w:rPr>
  </w:style>
  <w:style w:type="paragraph" w:styleId="aa">
    <w:name w:val="header"/>
    <w:basedOn w:val="a"/>
    <w:link w:val="ab"/>
    <w:uiPriority w:val="99"/>
    <w:rsid w:val="003E1E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3E1E8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3">
    <w:name w:val="c3"/>
    <w:uiPriority w:val="99"/>
    <w:rsid w:val="003E1E8C"/>
  </w:style>
  <w:style w:type="table" w:styleId="-1">
    <w:name w:val="Table Web 1"/>
    <w:basedOn w:val="a1"/>
    <w:uiPriority w:val="99"/>
    <w:rsid w:val="003E1E8C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3E1E8C"/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rsid w:val="003E1E8C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c">
    <w:name w:val="Table Elegant"/>
    <w:basedOn w:val="a1"/>
    <w:uiPriority w:val="99"/>
    <w:rsid w:val="003E1E8C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">
    <w:name w:val="Абзац списка2"/>
    <w:basedOn w:val="a"/>
    <w:uiPriority w:val="99"/>
    <w:rsid w:val="00BF28A6"/>
    <w:pPr>
      <w:widowControl w:val="0"/>
      <w:suppressAutoHyphens/>
      <w:ind w:left="720"/>
      <w:contextualSpacing/>
    </w:pPr>
    <w:rPr>
      <w:rFonts w:cs="Tahoma"/>
      <w:color w:val="000000"/>
      <w:lang w:val="en-US" w:eastAsia="en-US"/>
    </w:rPr>
  </w:style>
  <w:style w:type="paragraph" w:customStyle="1" w:styleId="Default">
    <w:name w:val="Default"/>
    <w:rsid w:val="00A572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0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80EBF-A7C8-47E2-B59E-62678D79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2286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Творишино</cp:lastModifiedBy>
  <cp:revision>55</cp:revision>
  <cp:lastPrinted>2008-09-17T20:18:00Z</cp:lastPrinted>
  <dcterms:created xsi:type="dcterms:W3CDTF">2018-09-07T15:54:00Z</dcterms:created>
  <dcterms:modified xsi:type="dcterms:W3CDTF">2023-09-26T13:29:00Z</dcterms:modified>
</cp:coreProperties>
</file>