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D" w:rsidRDefault="00BC3BFD" w:rsidP="00BC3BFD">
      <w:pPr>
        <w:pStyle w:val="a3"/>
        <w:tabs>
          <w:tab w:val="left" w:pos="4820"/>
        </w:tabs>
        <w:jc w:val="both"/>
        <w:rPr>
          <w:b/>
          <w:bCs/>
        </w:rPr>
      </w:pPr>
    </w:p>
    <w:p w:rsidR="00807845" w:rsidRPr="00BC3BFD" w:rsidRDefault="00807845" w:rsidP="00BC3BFD">
      <w:pPr>
        <w:pStyle w:val="a3"/>
        <w:jc w:val="both"/>
      </w:pPr>
      <w:r w:rsidRPr="00BC3BFD">
        <w:rPr>
          <w:b/>
          <w:bCs/>
        </w:rPr>
        <w:t>О</w:t>
      </w:r>
      <w:r w:rsidR="00BC3BFD">
        <w:rPr>
          <w:b/>
          <w:bCs/>
        </w:rPr>
        <w:t>писание о</w:t>
      </w:r>
      <w:r w:rsidRPr="00BC3BFD">
        <w:rPr>
          <w:b/>
          <w:bCs/>
        </w:rPr>
        <w:t>сновн</w:t>
      </w:r>
      <w:r w:rsidR="00BC3BFD">
        <w:rPr>
          <w:b/>
          <w:bCs/>
        </w:rPr>
        <w:t>ой</w:t>
      </w:r>
      <w:r w:rsidRPr="00BC3BFD">
        <w:rPr>
          <w:b/>
          <w:bCs/>
        </w:rPr>
        <w:t xml:space="preserve"> образовательн</w:t>
      </w:r>
      <w:r w:rsidR="00BC3BFD">
        <w:rPr>
          <w:b/>
          <w:bCs/>
        </w:rPr>
        <w:t>ой</w:t>
      </w:r>
      <w:r w:rsidRPr="00BC3BFD">
        <w:rPr>
          <w:b/>
          <w:bCs/>
        </w:rPr>
        <w:t xml:space="preserve"> программ</w:t>
      </w:r>
      <w:r w:rsidR="00BC3BFD">
        <w:rPr>
          <w:b/>
          <w:bCs/>
        </w:rPr>
        <w:t>ы</w:t>
      </w:r>
      <w:r w:rsidRPr="00BC3BFD">
        <w:rPr>
          <w:b/>
          <w:bCs/>
        </w:rPr>
        <w:t xml:space="preserve"> основного общего образования </w:t>
      </w:r>
      <w:r w:rsidRPr="00BC3BFD">
        <w:rPr>
          <w:rStyle w:val="a4"/>
        </w:rPr>
        <w:t>в соответствии с ФГОС</w:t>
      </w:r>
      <w:r w:rsidR="00BC3BFD">
        <w:rPr>
          <w:rStyle w:val="a4"/>
        </w:rPr>
        <w:t xml:space="preserve"> </w:t>
      </w:r>
      <w:r w:rsidRPr="00BC3BFD">
        <w:rPr>
          <w:rStyle w:val="a4"/>
        </w:rPr>
        <w:t>ООО</w:t>
      </w:r>
      <w:r w:rsidRPr="00BC3BFD">
        <w:rPr>
          <w:b/>
          <w:bCs/>
        </w:rPr>
        <w:t> </w:t>
      </w:r>
      <w:r w:rsidR="00BC3BFD">
        <w:rPr>
          <w:b/>
          <w:bCs/>
        </w:rPr>
        <w:t xml:space="preserve"> </w:t>
      </w:r>
      <w:r w:rsidRPr="00BC3BFD">
        <w:rPr>
          <w:b/>
          <w:bCs/>
        </w:rPr>
        <w:t xml:space="preserve">МБОУ </w:t>
      </w:r>
      <w:proofErr w:type="spellStart"/>
      <w:r w:rsidR="00BC3BFD">
        <w:rPr>
          <w:b/>
          <w:bCs/>
        </w:rPr>
        <w:t>Творишинская</w:t>
      </w:r>
      <w:proofErr w:type="spellEnd"/>
      <w:r w:rsidR="00BC3BFD">
        <w:rPr>
          <w:b/>
          <w:bCs/>
        </w:rPr>
        <w:t xml:space="preserve"> СОШ на 2022-2026г</w:t>
      </w:r>
      <w:r w:rsidRPr="00BC3BFD">
        <w:rPr>
          <w:b/>
          <w:bCs/>
        </w:rPr>
        <w:t>г.</w:t>
      </w:r>
      <w:r w:rsidRPr="00BC3BFD">
        <w:br/>
      </w:r>
      <w:r w:rsidRPr="00BC3BFD">
        <w:rPr>
          <w:b/>
          <w:bCs/>
        </w:rPr>
        <w:t>(ФГОС ООО)</w:t>
      </w:r>
    </w:p>
    <w:p w:rsidR="00807845" w:rsidRPr="00BC3BFD" w:rsidRDefault="00807845" w:rsidP="00BC3BFD">
      <w:pPr>
        <w:pStyle w:val="a3"/>
        <w:jc w:val="both"/>
      </w:pPr>
      <w:r w:rsidRPr="00BC3BFD">
        <w:rPr>
          <w:rStyle w:val="a4"/>
        </w:rPr>
        <w:t>Формы обучения: </w:t>
      </w:r>
      <w:proofErr w:type="gramStart"/>
      <w:r w:rsidR="00BC3BFD">
        <w:t>очная</w:t>
      </w:r>
      <w:proofErr w:type="gramEnd"/>
      <w:r w:rsidR="00BC3BFD">
        <w:t xml:space="preserve">; </w:t>
      </w:r>
      <w:r w:rsidRPr="00BC3BFD">
        <w:t>используются</w:t>
      </w:r>
      <w:r w:rsidR="00BC3BFD">
        <w:t xml:space="preserve"> </w:t>
      </w:r>
      <w:r w:rsidRPr="00BC3BFD">
        <w:t> электронное обучение и дистанционные образовательные технологии</w:t>
      </w:r>
      <w:r w:rsidR="00BC3BFD">
        <w:t>.</w:t>
      </w:r>
    </w:p>
    <w:p w:rsidR="00807845" w:rsidRPr="00BC3BFD" w:rsidRDefault="00807845" w:rsidP="00BC3BFD">
      <w:pPr>
        <w:pStyle w:val="a3"/>
        <w:jc w:val="both"/>
      </w:pPr>
      <w:r w:rsidRPr="00BC3BFD">
        <w:rPr>
          <w:rStyle w:val="a4"/>
        </w:rPr>
        <w:t>Нормативный срок обучения: </w:t>
      </w:r>
      <w:r w:rsidRPr="00BC3BFD">
        <w:t>5 лет</w:t>
      </w:r>
    </w:p>
    <w:p w:rsidR="00807845" w:rsidRPr="00BC3BFD" w:rsidRDefault="00807845" w:rsidP="00BC3BFD">
      <w:pPr>
        <w:pStyle w:val="a3"/>
        <w:jc w:val="both"/>
      </w:pPr>
      <w:r w:rsidRPr="00BC3BFD">
        <w:rPr>
          <w:rStyle w:val="a4"/>
        </w:rPr>
        <w:t>Государственная аккредитация:</w:t>
      </w:r>
      <w:r w:rsidRPr="00BC3BFD">
        <w:t> до 1</w:t>
      </w:r>
      <w:r w:rsidR="00BC3BFD">
        <w:t>4</w:t>
      </w:r>
      <w:r w:rsidRPr="00BC3BFD">
        <w:t>.0</w:t>
      </w:r>
      <w:r w:rsidR="00BC3BFD">
        <w:t>3</w:t>
      </w:r>
      <w:r w:rsidRPr="00BC3BFD">
        <w:t>.2025</w:t>
      </w:r>
      <w:r w:rsidR="00BC3BFD">
        <w:t>г.</w:t>
      </w:r>
    </w:p>
    <w:p w:rsidR="00807845" w:rsidRPr="00BC3BFD" w:rsidRDefault="00807845" w:rsidP="00BC3BFD">
      <w:pPr>
        <w:pStyle w:val="a3"/>
        <w:jc w:val="both"/>
      </w:pPr>
      <w:r w:rsidRPr="00BC3BFD">
        <w:rPr>
          <w:rStyle w:val="a4"/>
        </w:rPr>
        <w:t>Языки, на которых осуществляется образование (обучение): </w:t>
      </w:r>
      <w:r w:rsidRPr="00BC3BFD">
        <w:t>Русский</w:t>
      </w:r>
    </w:p>
    <w:p w:rsidR="00807845" w:rsidRPr="00BC3BFD" w:rsidRDefault="00807845" w:rsidP="00BC3BFD">
      <w:pPr>
        <w:pStyle w:val="a3"/>
        <w:jc w:val="both"/>
      </w:pPr>
      <w:r w:rsidRPr="00BC3BFD">
        <w:rPr>
          <w:rStyle w:val="a4"/>
        </w:rPr>
        <w:t>Уровень образования:</w:t>
      </w:r>
      <w:r w:rsidRPr="00BC3BFD">
        <w:t> основное общее образование</w:t>
      </w:r>
    </w:p>
    <w:p w:rsidR="00807845" w:rsidRPr="00BC3BFD" w:rsidRDefault="00807845" w:rsidP="00BC3BFD">
      <w:pPr>
        <w:pStyle w:val="a3"/>
        <w:jc w:val="both"/>
      </w:pPr>
      <w:r w:rsidRPr="00BC3BFD">
        <w:t xml:space="preserve">Основная образовательная программа основного общего образования МБОУ </w:t>
      </w:r>
      <w:proofErr w:type="spellStart"/>
      <w:r w:rsidR="00BC3BFD">
        <w:t>Творишинская</w:t>
      </w:r>
      <w:proofErr w:type="spellEnd"/>
      <w:r w:rsidR="00BC3BFD">
        <w:t xml:space="preserve"> СОШ </w:t>
      </w:r>
      <w:r w:rsidRPr="00BC3BFD">
        <w:t xml:space="preserve">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 и образовательных потребностей и запросов участников образовательных отношений МБОУ </w:t>
      </w:r>
      <w:proofErr w:type="spellStart"/>
      <w:r w:rsidR="00BC3BFD">
        <w:t>Творишинская</w:t>
      </w:r>
      <w:proofErr w:type="spellEnd"/>
      <w:r w:rsidR="00BC3BFD">
        <w:t xml:space="preserve"> СОШ.</w:t>
      </w:r>
    </w:p>
    <w:p w:rsidR="00807845" w:rsidRPr="00BC3BFD" w:rsidRDefault="00807845" w:rsidP="00BC3BFD">
      <w:pPr>
        <w:pStyle w:val="a3"/>
        <w:jc w:val="both"/>
      </w:pPr>
      <w:proofErr w:type="gramStart"/>
      <w:r w:rsidRPr="00BC3BFD">
        <w:t>Основная образовательная программа определяет </w:t>
      </w:r>
      <w:r w:rsidR="00BC3BFD">
        <w:t xml:space="preserve"> </w:t>
      </w:r>
      <w:r w:rsidRPr="00BC3BFD">
        <w:t>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обучающихся; на решение задач адаптации личности к жизни в обществе.</w:t>
      </w:r>
      <w:proofErr w:type="gramEnd"/>
    </w:p>
    <w:p w:rsidR="00807845" w:rsidRPr="00BC3BFD" w:rsidRDefault="00807845" w:rsidP="00BC3BFD">
      <w:pPr>
        <w:pStyle w:val="a3"/>
        <w:jc w:val="both"/>
      </w:pPr>
      <w:r w:rsidRPr="00BC3BFD">
        <w:t>Основная образовательная программа основного общего образования определяет цели, задачи, планируемые результаты, содержание и организацию образовательной деятельности на ступени основного общего образования.</w:t>
      </w:r>
    </w:p>
    <w:p w:rsidR="00807845" w:rsidRPr="00BC3BFD" w:rsidRDefault="00807845" w:rsidP="00BC3BFD">
      <w:pPr>
        <w:pStyle w:val="a3"/>
        <w:jc w:val="both"/>
      </w:pPr>
      <w:r w:rsidRPr="00BC3BFD">
        <w:t>Основная образовательная программа основного общего образования содержит следующие разделы: целевой, содержательный и организационный.</w:t>
      </w:r>
    </w:p>
    <w:p w:rsidR="00807845" w:rsidRPr="00BC3BFD" w:rsidRDefault="00807845" w:rsidP="00BC3BFD">
      <w:pPr>
        <w:pStyle w:val="a3"/>
        <w:jc w:val="both"/>
      </w:pPr>
      <w:r w:rsidRPr="00BC3BFD">
        <w:t xml:space="preserve">Целевой раздел определяет общее назначение, цели, задачи и планируемые результаты реализации основной образовательной программы основного общего образования, а также способы достижения этих целей и результатов. Целевой раздел включает: пояснительную записку; планируемые результаты освоения обучающимися основной образовательной программы основного общего образования; систему </w:t>
      </w:r>
      <w:proofErr w:type="gramStart"/>
      <w:r w:rsidRPr="00BC3BFD">
        <w:t>оценки достижения планируемых результатов освоения основной образовател</w:t>
      </w:r>
      <w:r w:rsidR="00BC3BFD">
        <w:t xml:space="preserve">ьной программы основного общего </w:t>
      </w:r>
      <w:r w:rsidRPr="00BC3BFD">
        <w:t>образования</w:t>
      </w:r>
      <w:proofErr w:type="gramEnd"/>
      <w:r w:rsidRPr="00BC3BFD">
        <w:t>.</w:t>
      </w:r>
    </w:p>
    <w:p w:rsidR="00807845" w:rsidRPr="00BC3BFD" w:rsidRDefault="00807845" w:rsidP="00BC3BFD">
      <w:pPr>
        <w:pStyle w:val="a3"/>
        <w:jc w:val="both"/>
      </w:pPr>
      <w:proofErr w:type="gramStart"/>
      <w:r w:rsidRPr="00BC3BFD">
        <w:t xml:space="preserve">Содержательный раздел определяет 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BC3BFD">
        <w:t>метапредметных</w:t>
      </w:r>
      <w:proofErr w:type="spellEnd"/>
      <w:r w:rsidRPr="00BC3BFD">
        <w:t xml:space="preserve"> результатов: программу развития универсальных учебных действий у обучающихся при получении основного общего образования; программы отдельных учебных предметов и курсов; программу коррекционной работы.</w:t>
      </w:r>
      <w:proofErr w:type="gramEnd"/>
    </w:p>
    <w:p w:rsidR="00807845" w:rsidRPr="00BC3BFD" w:rsidRDefault="00807845" w:rsidP="00BC3BFD">
      <w:pPr>
        <w:pStyle w:val="a3"/>
        <w:jc w:val="both"/>
      </w:pPr>
      <w:bookmarkStart w:id="0" w:name="_GoBack"/>
      <w:bookmarkEnd w:id="0"/>
      <w:r w:rsidRPr="00BC3BFD">
        <w:lastRenderedPageBreak/>
        <w:t>Организационный раздел определяет общие рамки организации образовательной деятельности, механизмы реализации основной образовательной программы. Организационный раздел включает: учебный план основного общего образования; календарный учебный график; план внеурочной деятельности; систему условий реализации основной образовательной программы основного общего образования в соответствии с требованиями ФГОС.</w:t>
      </w:r>
    </w:p>
    <w:p w:rsidR="00807845" w:rsidRPr="00BC3BFD" w:rsidRDefault="00807845" w:rsidP="00BC3BFD">
      <w:pPr>
        <w:pStyle w:val="a3"/>
        <w:jc w:val="both"/>
      </w:pPr>
      <w:r w:rsidRPr="00BC3BFD">
        <w:t>Срок реализации образовательной программы на уровне основного общего образования – 5 лет.</w:t>
      </w:r>
    </w:p>
    <w:p w:rsidR="009D5411" w:rsidRDefault="009D5411" w:rsidP="00BC3BFD">
      <w:pPr>
        <w:jc w:val="both"/>
      </w:pPr>
    </w:p>
    <w:sectPr w:rsidR="009D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5"/>
    <w:rsid w:val="00807845"/>
    <w:rsid w:val="009D5411"/>
    <w:rsid w:val="00B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2023-09-25T09:38:00Z</dcterms:created>
  <dcterms:modified xsi:type="dcterms:W3CDTF">2023-09-25T10:08:00Z</dcterms:modified>
</cp:coreProperties>
</file>